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ntTable.xml" ContentType="application/vnd.openxmlformats-officedocument.wordprocessingml.fontTable+xml"/>
  <Override PartName="/word/fonts/NotoSansJP-bold.ttf" ContentType="application/x-font-ttf"/>
  <Override PartName="/word/fonts/NotoSansJP-regular.ttf" ContentType="application/x-font-ttf"/>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center"/>
        <w:rPr>
          <w:rFonts w:ascii="Noto Sans JP" w:cs="Noto Sans JP" w:eastAsia="Noto Sans JP" w:hAnsi="Noto Sans JP"/>
        </w:rPr>
        <w:snapToGrid w:val="0"/>
      </w:pPr>
      <w:r w:rsidDel="00000000" w:rsidR="00000000" w:rsidRPr="00000000">
        <w:rPr>
          <w:rFonts w:ascii="Yu Gothic" w:cs="Yu Gothic" w:eastAsia="游ゴシック" w:hAnsi="Yu Gothic" w:hint="eastAsia"/>
          <w:sz w:val="28"/>
          <w:szCs w:val="28"/>
          <w:rtl w:val="0"/>
        </w:rPr>
        <w:t xml:space="preserve">事業資産譲渡契約書</w:t>
      </w:r>
      <w:r w:rsidDel="00000000" w:rsidR="00000000" w:rsidRPr="00000000">
        <w:rPr>
          <w:rFonts w:ascii="Yu Gothic" w:hAnsi="Yu Gothic" w:eastAsia="游ゴシック" w:cs="Yu Gothic" w:hint="eastAsia"/>
          <w:rtl w:val="0"/>
        </w:rPr>
      </w:r>
    </w:p>
    <w:p w:rsidR="00000000" w:rsidDel="00000000" w:rsidP="00000000" w:rsidRDefault="00000000" w:rsidRPr="00000000" w14:paraId="00000002">
      <w:pPr>
        <w:rPr>
          <w:rFonts w:ascii="Noto Sans JP" w:cs="Noto Sans JP" w:eastAsia="Noto Sans JP" w:hAnsi="Noto Sans JP"/>
        </w:rPr>
        <w:snapToGrid w:val="0"/>
      </w:pPr>
      <w:r w:rsidDel="00000000" w:rsidR="00000000" w:rsidRPr="00000000">
        <w:rPr>
          <w:rFonts w:ascii="Yu Gothic" w:cs="Yu Gothic" w:eastAsia="游ゴシック" w:hAnsi="Yu Gothic" w:hint="eastAsia"/>
          <w:rtl w:val="0"/>
        </w:rPr>
        <w:t xml:space="preserve">【甲の氏名・商号】（以下、「甲」という。）と【乙の氏名・商号】（以下、「乙」という。）は、甲が運営する以下の対象事業にかかる資産を譲渡する件について、以下のとおり契約を締結する。</w:t>
      </w:r>
    </w:p>
    <w:p w:rsidR="00000000" w:rsidDel="00000000" w:rsidP="00000000" w:rsidRDefault="00000000" w:rsidRPr="00000000" w14:paraId="00000003">
      <w:pPr>
        <w:rPr>
          <w:rFonts w:ascii="Noto Sans JP" w:cs="Noto Sans JP" w:eastAsia="Noto Sans JP" w:hAnsi="Noto Sans JP"/>
        </w:rPr>
        <w:snapToGrid w:val="0"/>
      </w:pPr>
      <w:r w:rsidDel="00000000" w:rsidR="00000000" w:rsidRPr="00000000">
        <w:rPr>
          <w:rFonts w:ascii="Yu Gothic" w:hAnsi="Yu Gothic" w:eastAsia="游ゴシック" w:cs="Yu Gothic" w:hint="eastAsia"/>
          <w:rtl w:val="0"/>
        </w:rPr>
      </w:r>
    </w:p>
    <w:p w:rsidR="00000000" w:rsidDel="00000000" w:rsidP="00000000" w:rsidRDefault="00000000" w:rsidRPr="00000000" w14:paraId="00000004">
      <w:pPr>
        <w:rPr>
          <w:rFonts w:ascii="Noto Sans JP" w:cs="Noto Sans JP" w:eastAsia="Noto Sans JP" w:hAnsi="Noto Sans JP"/>
        </w:rPr>
        <w:snapToGrid w:val="0"/>
      </w:pPr>
      <w:r w:rsidDel="00000000" w:rsidR="00000000" w:rsidRPr="00000000">
        <w:rPr>
          <w:rFonts w:ascii="Yu Gothic" w:cs="Yu Gothic" w:eastAsia="游ゴシック" w:hAnsi="Yu Gothic" w:hint="eastAsia"/>
          <w:rtl w:val="0"/>
        </w:rPr>
        <w:t xml:space="preserve">■対象事業</w:t>
      </w:r>
    </w:p>
    <w:p w:rsidR="00000000" w:rsidDel="00000000" w:rsidP="00000000" w:rsidRDefault="00000000" w:rsidRPr="00000000" w14:paraId="00000005">
      <w:pPr>
        <w:rPr>
          <w:rFonts w:ascii="Noto Sans JP" w:cs="Noto Sans JP" w:eastAsia="Noto Sans JP" w:hAnsi="Noto Sans JP"/>
        </w:rPr>
        <w:snapToGrid w:val="0"/>
      </w:pPr>
      <w:r w:rsidDel="00000000" w:rsidR="00000000" w:rsidRPr="00000000">
        <w:rPr>
          <w:rFonts w:ascii="Yu Gothic" w:cs="Yu Gothic" w:eastAsia="游ゴシック" w:hAnsi="Yu Gothic" w:hint="eastAsia"/>
          <w:rtl w:val="0"/>
        </w:rPr>
        <w:t xml:space="preserve">　事業の名称：</w:t>
      </w:r>
    </w:p>
    <w:p w:rsidR="00000000" w:rsidDel="00000000" w:rsidP="00000000" w:rsidRDefault="00000000" w:rsidRPr="00000000" w14:paraId="00000006">
      <w:pPr>
        <w:rPr>
          <w:rFonts w:ascii="Noto Sans JP" w:cs="Noto Sans JP" w:eastAsia="Noto Sans JP" w:hAnsi="Noto Sans JP"/>
        </w:rPr>
        <w:snapToGrid w:val="0"/>
      </w:pPr>
      <w:r w:rsidDel="00000000" w:rsidR="00000000" w:rsidRPr="00000000">
        <w:rPr>
          <w:rFonts w:ascii="Yu Gothic" w:cs="Yu Gothic" w:eastAsia="游ゴシック" w:hAnsi="Yu Gothic" w:hint="eastAsia"/>
          <w:rtl w:val="0"/>
        </w:rPr>
        <w:t xml:space="preserve">　事業の種別：</w:t>
      </w:r>
    </w:p>
    <w:p w:rsidR="00000000" w:rsidDel="00000000" w:rsidP="00000000" w:rsidRDefault="00000000" w:rsidRPr="00000000" w14:paraId="00000007">
      <w:pPr>
        <w:rPr>
          <w:rFonts w:ascii="Noto Sans JP" w:cs="Noto Sans JP" w:eastAsia="Noto Sans JP" w:hAnsi="Noto Sans JP"/>
        </w:rPr>
        <w:snapToGrid w:val="0"/>
      </w:pPr>
      <w:r w:rsidDel="00000000" w:rsidR="00000000" w:rsidRPr="00000000">
        <w:rPr>
          <w:rFonts w:ascii="Yu Gothic" w:cs="Yu Gothic" w:eastAsia="游ゴシック" w:hAnsi="Yu Gothic" w:hint="eastAsia"/>
          <w:rtl w:val="0"/>
        </w:rPr>
        <w:t xml:space="preserve">　主な所在地：</w:t>
      </w:r>
    </w:p>
    <w:p w:rsidR="00000000" w:rsidDel="00000000" w:rsidP="00000000" w:rsidRDefault="00000000" w:rsidRPr="00000000" w14:paraId="00000008">
      <w:pPr>
        <w:rPr>
          <w:rFonts w:ascii="Noto Sans JP" w:cs="Noto Sans JP" w:eastAsia="Noto Sans JP" w:hAnsi="Noto Sans JP"/>
        </w:rPr>
        <w:snapToGrid w:val="0"/>
      </w:pPr>
      <w:r w:rsidDel="00000000" w:rsidR="00000000" w:rsidRPr="00000000">
        <w:rPr>
          <w:rFonts w:ascii="Yu Gothic" w:hAnsi="Yu Gothic" w:eastAsia="游ゴシック" w:cs="Yu Gothic" w:hint="eastAsia"/>
          <w:rtl w:val="0"/>
        </w:rPr>
      </w:r>
    </w:p>
    <w:p w:rsidR="00000000" w:rsidDel="00000000" w:rsidP="00000000" w:rsidRDefault="00000000" w:rsidRPr="00000000" w14:paraId="00000009">
      <w:pPr>
        <w:rPr>
          <w:rFonts w:ascii="Noto Sans JP" w:cs="Noto Sans JP" w:eastAsia="Noto Sans JP" w:hAnsi="Noto Sans JP"/>
        </w:rPr>
        <w:snapToGrid w:val="0"/>
      </w:pPr>
      <w:r w:rsidDel="00000000" w:rsidR="00000000" w:rsidRPr="00000000">
        <w:rPr>
          <w:rFonts w:ascii="Yu Gothic" w:cs="Yu Gothic" w:eastAsia="游ゴシック" w:hAnsi="Yu Gothic" w:hint="eastAsia"/>
          <w:rtl w:val="0"/>
        </w:rPr>
        <w:t xml:space="preserve">第1条（事業資産譲渡）</w:t>
      </w:r>
    </w:p>
    <w:p w:rsidR="00000000" w:rsidDel="00000000" w:rsidP="00000000" w:rsidRDefault="00000000" w:rsidRPr="00000000" w14:paraId="0000000A">
      <w:pPr>
        <w:ind w:left="283.46456692913387" w:hanging="283.46456692913387"/>
        <w:rPr>
          <w:rFonts w:ascii="Noto Sans JP" w:cs="Noto Sans JP" w:eastAsia="Noto Sans JP" w:hAnsi="Noto Sans JP"/>
        </w:rPr>
        <w:snapToGrid w:val="0"/>
      </w:pPr>
      <w:r w:rsidDel="00000000" w:rsidR="00000000" w:rsidRPr="00000000">
        <w:rPr>
          <w:rFonts w:ascii="Yu Gothic" w:cs="Yu Gothic" w:eastAsia="游ゴシック" w:hAnsi="Yu Gothic" w:hint="eastAsia"/>
          <w:rtl w:val="0"/>
        </w:rPr>
        <w:t xml:space="preserve">1．甲は乙に対し、対象事業に係る事業資産（以下、「本件事業資産」という。）を譲渡し、乙はこれを譲り受ける（以下、「本件事業資産譲渡」という。）。</w:t>
      </w:r>
    </w:p>
    <w:p w:rsidR="00000000" w:rsidDel="00000000" w:rsidP="00000000" w:rsidRDefault="00000000" w:rsidRPr="00000000" w14:paraId="0000000B">
      <w:pPr>
        <w:rPr>
          <w:rFonts w:ascii="Noto Sans JP" w:cs="Noto Sans JP" w:eastAsia="Noto Sans JP" w:hAnsi="Noto Sans JP"/>
        </w:rPr>
        <w:snapToGrid w:val="0"/>
      </w:pPr>
      <w:r w:rsidDel="00000000" w:rsidR="00000000" w:rsidRPr="00000000">
        <w:rPr>
          <w:rFonts w:ascii="Yu Gothic" w:hAnsi="Yu Gothic" w:eastAsia="游ゴシック" w:cs="Yu Gothic" w:hint="eastAsia"/>
          <w:rtl w:val="0"/>
        </w:rPr>
      </w:r>
    </w:p>
    <w:p w:rsidR="00000000" w:rsidDel="00000000" w:rsidP="00000000" w:rsidRDefault="00000000" w:rsidRPr="00000000" w14:paraId="0000000C">
      <w:pPr>
        <w:rPr>
          <w:rFonts w:ascii="Noto Sans JP" w:cs="Noto Sans JP" w:eastAsia="Noto Sans JP" w:hAnsi="Noto Sans JP"/>
        </w:rPr>
        <w:snapToGrid w:val="0"/>
      </w:pPr>
      <w:r w:rsidDel="00000000" w:rsidR="00000000" w:rsidRPr="00000000">
        <w:rPr>
          <w:rFonts w:ascii="Yu Gothic" w:cs="Yu Gothic" w:eastAsia="游ゴシック" w:hAnsi="Yu Gothic" w:hint="eastAsia"/>
          <w:rtl w:val="0"/>
        </w:rPr>
        <w:t xml:space="preserve">第2条（譲渡対象）</w:t>
      </w:r>
    </w:p>
    <w:p w:rsidR="00000000" w:rsidDel="00000000" w:rsidP="00000000" w:rsidRDefault="00000000" w:rsidRPr="00000000" w14:paraId="0000000D">
      <w:pPr>
        <w:ind w:left="283.46456692913387" w:hanging="283.46456692913387"/>
        <w:rPr>
          <w:rFonts w:ascii="Noto Sans JP" w:cs="Noto Sans JP" w:eastAsia="Noto Sans JP" w:hAnsi="Noto Sans JP"/>
        </w:rPr>
        <w:snapToGrid w:val="0"/>
      </w:pPr>
      <w:r w:rsidDel="00000000" w:rsidR="00000000" w:rsidRPr="00000000">
        <w:rPr>
          <w:rFonts w:ascii="Yu Gothic" w:cs="Yu Gothic" w:eastAsia="游ゴシック" w:hAnsi="Yu Gothic" w:hint="eastAsia"/>
          <w:rtl w:val="0"/>
        </w:rPr>
        <w:t xml:space="preserve">1．本件事業資産譲渡に際し、甲は乙に対し、引渡期日（第6条第1項に定める。）現在における本件事業資産に属する以下の各財産（以下、「譲渡財産」という。）を譲渡するものとする（詳細は別紙「譲渡財産一覧」のとおり）。</w:t>
      </w:r>
    </w:p>
    <w:p w:rsidR="00000000" w:rsidDel="00000000" w:rsidP="00000000" w:rsidRDefault="00000000" w:rsidRPr="00000000" w14:paraId="0000000E">
      <w:pPr>
        <w:ind w:left="283.46456692913387" w:hanging="283.46456692913387"/>
        <w:rPr>
          <w:rFonts w:ascii="Noto Sans JP" w:cs="Noto Sans JP" w:eastAsia="Noto Sans JP" w:hAnsi="Noto Sans JP"/>
        </w:rPr>
        <w:snapToGrid w:val="0"/>
      </w:pPr>
      <w:r w:rsidDel="00000000" w:rsidR="00000000" w:rsidRPr="00000000">
        <w:rPr>
          <w:rFonts w:ascii="Yu Gothic" w:cs="Yu Gothic" w:eastAsia="游ゴシック" w:hAnsi="Yu Gothic" w:hint="eastAsia"/>
          <w:rtl w:val="0"/>
        </w:rPr>
        <w:t xml:space="preserve">　a．有形固定資産（設備・備品・在庫等）</w:t>
      </w:r>
    </w:p>
    <w:p w:rsidR="00000000" w:rsidDel="00000000" w:rsidP="00000000" w:rsidRDefault="00000000" w:rsidRPr="00000000" w14:paraId="0000000F">
      <w:pPr>
        <w:ind w:left="283.46456692913387" w:hanging="283.46456692913387"/>
        <w:rPr>
          <w:rFonts w:ascii="Noto Sans JP" w:cs="Noto Sans JP" w:eastAsia="Noto Sans JP" w:hAnsi="Noto Sans JP"/>
        </w:rPr>
        <w:snapToGrid w:val="0"/>
      </w:pPr>
      <w:r w:rsidDel="00000000" w:rsidR="00000000" w:rsidRPr="00000000">
        <w:rPr>
          <w:rFonts w:ascii="Yu Gothic" w:cs="Yu Gothic" w:eastAsia="游ゴシック" w:hAnsi="Yu Gothic" w:hint="eastAsia"/>
          <w:rtl w:val="0"/>
        </w:rPr>
        <w:t xml:space="preserve">　b．無形資産（顧客リスト・ノウハウ・商標・営業権等）</w:t>
      </w:r>
    </w:p>
    <w:p w:rsidR="00000000" w:rsidDel="00000000" w:rsidP="00000000" w:rsidRDefault="00000000" w:rsidRPr="00000000" w14:paraId="00000010">
      <w:pPr>
        <w:ind w:left="283.46456692913387" w:hanging="283.46456692913387"/>
        <w:rPr>
          <w:rFonts w:ascii="Noto Sans JP" w:cs="Noto Sans JP" w:eastAsia="Noto Sans JP" w:hAnsi="Noto Sans JP"/>
        </w:rPr>
        <w:snapToGrid w:val="0"/>
      </w:pPr>
      <w:r w:rsidDel="00000000" w:rsidR="00000000" w:rsidRPr="00000000">
        <w:rPr>
          <w:rFonts w:ascii="Yu Gothic" w:cs="Yu Gothic" w:eastAsia="游ゴシック" w:hAnsi="Yu Gothic" w:hint="eastAsia"/>
          <w:rtl w:val="0"/>
        </w:rPr>
        <w:t xml:space="preserve">　c．事業に関する契約上の地位（取引先契約・賃貸借契約等、相手方の承諾を要するものを含む。）</w:t>
      </w:r>
    </w:p>
    <w:p w:rsidR="00000000" w:rsidDel="00000000" w:rsidP="00000000" w:rsidRDefault="00000000" w:rsidRPr="00000000" w14:paraId="00000011">
      <w:pPr>
        <w:ind w:left="283.46456692913387" w:hanging="283.46456692913387"/>
        <w:rPr>
          <w:rFonts w:ascii="Noto Sans JP" w:cs="Noto Sans JP" w:eastAsia="Noto Sans JP" w:hAnsi="Noto Sans JP"/>
        </w:rPr>
        <w:snapToGrid w:val="0"/>
      </w:pPr>
      <w:r w:rsidDel="00000000" w:rsidR="00000000" w:rsidRPr="00000000">
        <w:rPr>
          <w:rFonts w:ascii="Yu Gothic" w:cs="Yu Gothic" w:eastAsia="游ゴシック" w:hAnsi="Yu Gothic" w:hint="eastAsia"/>
          <w:rtl w:val="0"/>
        </w:rPr>
        <w:t xml:space="preserve">　d．【その他合意した資産（任意追記）】</w:t>
      </w:r>
    </w:p>
    <w:p w:rsidR="00000000" w:rsidDel="00000000" w:rsidP="00000000" w:rsidRDefault="00000000" w:rsidRPr="00000000" w14:paraId="00000012">
      <w:pPr>
        <w:ind w:left="283.46456692913387" w:hanging="283.46456692913387"/>
        <w:rPr>
          <w:rFonts w:ascii="Noto Sans JP" w:cs="Noto Sans JP" w:eastAsia="Noto Sans JP" w:hAnsi="Noto Sans JP"/>
        </w:rPr>
        <w:snapToGrid w:val="0"/>
      </w:pPr>
      <w:r w:rsidDel="00000000" w:rsidR="00000000" w:rsidRPr="00000000">
        <w:rPr>
          <w:rFonts w:ascii="Yu Gothic" w:cs="Yu Gothic" w:eastAsia="游ゴシック" w:hAnsi="Yu Gothic" w:hint="eastAsia"/>
          <w:rtl w:val="0"/>
        </w:rPr>
        <w:t xml:space="preserve">2．譲渡財産は前項に列挙されたものに限る。以下は前項に明記されない限り、譲渡財産とならない。</w:t>
      </w:r>
    </w:p>
    <w:p w:rsidR="00000000" w:rsidDel="00000000" w:rsidP="00000000" w:rsidRDefault="00000000" w:rsidRPr="00000000" w14:paraId="00000013">
      <w:pPr>
        <w:ind w:left="283.46456692913387" w:hanging="283.46456692913387"/>
        <w:rPr>
          <w:rFonts w:ascii="Noto Sans JP" w:cs="Noto Sans JP" w:eastAsia="Noto Sans JP" w:hAnsi="Noto Sans JP"/>
        </w:rPr>
        <w:snapToGrid w:val="0"/>
      </w:pPr>
      <w:r w:rsidDel="00000000" w:rsidR="00000000" w:rsidRPr="00000000">
        <w:rPr>
          <w:rFonts w:ascii="Yu Gothic" w:cs="Yu Gothic" w:eastAsia="游ゴシック" w:hAnsi="Yu Gothic" w:hint="eastAsia"/>
          <w:rtl w:val="0"/>
        </w:rPr>
        <w:t xml:space="preserve">　a．本件事業資産に関し、事業資産譲渡日前日までに発生する一切の金銭債権債務および譲渡財産から生じた賃料・利息等</w:t>
      </w:r>
    </w:p>
    <w:p w:rsidR="00000000" w:rsidDel="00000000" w:rsidP="00000000" w:rsidRDefault="00000000" w:rsidRPr="00000000" w14:paraId="00000014">
      <w:pPr>
        <w:ind w:left="283.46456692913387" w:hanging="283.46456692913387"/>
        <w:rPr>
          <w:rFonts w:ascii="Noto Sans JP" w:cs="Noto Sans JP" w:eastAsia="Noto Sans JP" w:hAnsi="Noto Sans JP"/>
        </w:rPr>
        <w:snapToGrid w:val="0"/>
      </w:pPr>
      <w:r w:rsidDel="00000000" w:rsidR="00000000" w:rsidRPr="00000000">
        <w:rPr>
          <w:rFonts w:ascii="Yu Gothic" w:cs="Yu Gothic" w:eastAsia="游ゴシック" w:hAnsi="Yu Gothic" w:hint="eastAsia"/>
          <w:rtl w:val="0"/>
        </w:rPr>
        <w:t xml:space="preserve">　b．本件事業資産に関する許認可・免許（ただし、事業資産譲渡による地位承継等ができる場合を除く。）</w:t>
      </w:r>
    </w:p>
    <w:p w:rsidR="00000000" w:rsidDel="00000000" w:rsidP="00000000" w:rsidRDefault="00000000" w:rsidRPr="00000000" w14:paraId="00000015">
      <w:pPr>
        <w:ind w:left="283.46456692913387" w:hanging="283.46456692913387"/>
        <w:rPr>
          <w:rFonts w:ascii="Noto Sans JP" w:cs="Noto Sans JP" w:eastAsia="Noto Sans JP" w:hAnsi="Noto Sans JP"/>
        </w:rPr>
        <w:snapToGrid w:val="0"/>
      </w:pPr>
      <w:r w:rsidDel="00000000" w:rsidR="00000000" w:rsidRPr="00000000">
        <w:rPr>
          <w:rFonts w:ascii="Yu Gothic" w:cs="Yu Gothic" w:eastAsia="游ゴシック" w:hAnsi="Yu Gothic" w:hint="eastAsia"/>
          <w:rtl w:val="0"/>
        </w:rPr>
        <w:t xml:space="preserve">　c．【その他合意した資産（任意追記）】</w:t>
      </w:r>
    </w:p>
    <w:p w:rsidR="00000000" w:rsidDel="00000000" w:rsidP="00000000" w:rsidRDefault="00000000" w:rsidRPr="00000000" w14:paraId="00000016">
      <w:pPr>
        <w:ind w:left="283.46456692913387" w:hanging="283.46456692913387"/>
        <w:rPr>
          <w:rFonts w:ascii="Noto Sans JP" w:cs="Noto Sans JP" w:eastAsia="Noto Sans JP" w:hAnsi="Noto Sans JP"/>
        </w:rPr>
        <w:snapToGrid w:val="0"/>
      </w:pPr>
      <w:r w:rsidDel="00000000" w:rsidR="00000000" w:rsidRPr="00000000">
        <w:rPr>
          <w:rFonts w:ascii="Yu Gothic" w:cs="Yu Gothic" w:eastAsia="游ゴシック" w:hAnsi="Yu Gothic" w:hint="eastAsia"/>
          <w:rtl w:val="0"/>
        </w:rPr>
        <w:t xml:space="preserve">3．許認可・免許について、甲は乙による再申請手続に誠実に協力するものとする。</w:t>
      </w:r>
    </w:p>
    <w:p w:rsidR="00000000" w:rsidDel="00000000" w:rsidP="00000000" w:rsidRDefault="00000000" w:rsidRPr="00000000" w14:paraId="00000017">
      <w:pPr>
        <w:rPr>
          <w:rFonts w:ascii="Noto Sans JP" w:cs="Noto Sans JP" w:eastAsia="Noto Sans JP" w:hAnsi="Noto Sans JP"/>
        </w:rPr>
        <w:snapToGrid w:val="0"/>
      </w:pPr>
      <w:r w:rsidDel="00000000" w:rsidR="00000000" w:rsidRPr="00000000">
        <w:rPr>
          <w:rFonts w:ascii="Yu Gothic" w:hAnsi="Yu Gothic" w:eastAsia="游ゴシック" w:cs="Yu Gothic" w:hint="eastAsia"/>
          <w:rtl w:val="0"/>
        </w:rPr>
      </w:r>
    </w:p>
    <w:p w:rsidR="00000000" w:rsidDel="00000000" w:rsidP="00000000" w:rsidRDefault="00000000" w:rsidRPr="00000000" w14:paraId="00000018">
      <w:pPr>
        <w:rPr>
          <w:rFonts w:ascii="Noto Sans JP" w:cs="Noto Sans JP" w:eastAsia="Noto Sans JP" w:hAnsi="Noto Sans JP"/>
        </w:rPr>
        <w:snapToGrid w:val="0"/>
      </w:pPr>
      <w:r w:rsidDel="00000000" w:rsidR="00000000" w:rsidRPr="00000000">
        <w:rPr>
          <w:rFonts w:ascii="Yu Gothic" w:cs="Yu Gothic" w:eastAsia="游ゴシック" w:hAnsi="Yu Gothic" w:hint="eastAsia"/>
          <w:rtl w:val="0"/>
        </w:rPr>
        <w:t xml:space="preserve">第3条（譲渡代金）</w:t>
      </w:r>
    </w:p>
    <w:p w:rsidR="00000000" w:rsidDel="00000000" w:rsidP="00000000" w:rsidRDefault="00000000" w:rsidRPr="00000000" w14:paraId="00000019">
      <w:pPr>
        <w:ind w:left="283.46456692913387" w:hanging="283.46456692913387"/>
        <w:rPr>
          <w:rFonts w:ascii="Noto Sans JP" w:cs="Noto Sans JP" w:eastAsia="Noto Sans JP" w:hAnsi="Noto Sans JP"/>
        </w:rPr>
        <w:snapToGrid w:val="0"/>
      </w:pPr>
      <w:r w:rsidDel="00000000" w:rsidR="00000000" w:rsidRPr="00000000">
        <w:rPr>
          <w:rFonts w:ascii="Yu Gothic" w:cs="Yu Gothic" w:eastAsia="游ゴシック" w:hAnsi="Yu Gothic" w:hint="eastAsia"/>
          <w:rtl w:val="0"/>
        </w:rPr>
        <w:t xml:space="preserve">1．乙は甲に対し、本件事業資産譲渡の代金として金【　】円（消費税別途、以下、「本件譲渡代金」という。）を支払うものとする。なお、消費税の取扱は当事者間で別途確認するものとする。</w:t>
      </w:r>
    </w:p>
    <w:p w:rsidR="00000000" w:rsidDel="00000000" w:rsidP="00000000" w:rsidRDefault="00000000" w:rsidRPr="00000000" w14:paraId="0000001A">
      <w:pPr>
        <w:ind w:left="283.46456692913387" w:hanging="283.46456692913387"/>
        <w:rPr>
          <w:rFonts w:ascii="Noto Sans JP" w:cs="Noto Sans JP" w:eastAsia="Noto Sans JP" w:hAnsi="Noto Sans JP"/>
        </w:rPr>
        <w:snapToGrid w:val="0"/>
      </w:pPr>
      <w:r w:rsidDel="00000000" w:rsidR="00000000" w:rsidRPr="00000000">
        <w:rPr>
          <w:rFonts w:ascii="Yu Gothic" w:hAnsi="Yu Gothic" w:eastAsia="游ゴシック" w:cs="Yu Gothic" w:hint="eastAsia"/>
          <w:rtl w:val="0"/>
        </w:rPr>
      </w:r>
    </w:p>
    <w:p w:rsidR="00000000" w:rsidDel="00000000" w:rsidP="00000000" w:rsidRDefault="00000000" w:rsidRPr="00000000" w14:paraId="0000001B">
      <w:pPr>
        <w:ind w:left="283.46456692913387" w:hanging="283.46456692913387"/>
        <w:rPr>
          <w:rFonts w:ascii="Noto Sans JP" w:cs="Noto Sans JP" w:eastAsia="Noto Sans JP" w:hAnsi="Noto Sans JP"/>
        </w:rPr>
        <w:snapToGrid w:val="0"/>
      </w:pPr>
      <w:r w:rsidDel="00000000" w:rsidR="00000000" w:rsidRPr="00000000">
        <w:rPr>
          <w:rFonts w:ascii="Yu Gothic" w:cs="Yu Gothic" w:eastAsia="游ゴシック" w:hAnsi="Yu Gothic" w:hint="eastAsia"/>
          <w:rtl w:val="0"/>
        </w:rPr>
        <w:t xml:space="preserve">第4条（ラッコM&amp;A利用料金）</w:t>
      </w:r>
    </w:p>
    <w:p w:rsidR="00000000" w:rsidDel="00000000" w:rsidP="00000000" w:rsidRDefault="00000000" w:rsidRPr="00000000" w14:paraId="0000001C">
      <w:pPr>
        <w:ind w:left="283.46456692913387" w:hanging="283.46456692913387"/>
        <w:rPr>
          <w:rFonts w:ascii="Noto Sans JP" w:cs="Noto Sans JP" w:eastAsia="Noto Sans JP" w:hAnsi="Noto Sans JP"/>
        </w:rPr>
        <w:snapToGrid w:val="0"/>
      </w:pPr>
      <w:r w:rsidDel="00000000" w:rsidR="00000000" w:rsidRPr="00000000">
        <w:rPr>
          <w:rFonts w:ascii="Yu Gothic" w:cs="Yu Gothic" w:eastAsia="游ゴシック" w:hAnsi="Yu Gothic" w:hint="eastAsia"/>
          <w:rtl w:val="0"/>
        </w:rPr>
        <w:t xml:space="preserve">1．甲および乙は、ラッコ株式会社（以下、「丙」という。）に対し、丙の運営するプラットフォームサービス「ラッコM&amp;A」のラッコM&amp;A利用料金を支払うものとする。甲にかかるラッコM&amp;A利用料金はオプションサービス等を利用した際に発生する。</w:t>
      </w:r>
    </w:p>
    <w:p w:rsidR="00000000" w:rsidDel="00000000" w:rsidP="00000000" w:rsidRDefault="00000000" w:rsidRPr="00000000" w14:paraId="0000001D">
      <w:pPr>
        <w:rPr>
          <w:rFonts w:ascii="Noto Sans JP" w:cs="Noto Sans JP" w:eastAsia="Noto Sans JP" w:hAnsi="Noto Sans JP"/>
        </w:rPr>
        <w:snapToGrid w:val="0"/>
      </w:pPr>
      <w:r w:rsidDel="00000000" w:rsidR="00000000" w:rsidRPr="00000000">
        <w:rPr>
          <w:rFonts w:ascii="Yu Gothic" w:hAnsi="Yu Gothic" w:eastAsia="游ゴシック" w:cs="Yu Gothic" w:hint="eastAsia"/>
          <w:rtl w:val="0"/>
        </w:rPr>
      </w:r>
    </w:p>
    <w:p w:rsidR="00000000" w:rsidDel="00000000" w:rsidP="00000000" w:rsidRDefault="00000000" w:rsidRPr="00000000" w14:paraId="0000001E">
      <w:pPr>
        <w:rPr>
          <w:rFonts w:ascii="Noto Sans JP" w:cs="Noto Sans JP" w:eastAsia="Noto Sans JP" w:hAnsi="Noto Sans JP"/>
        </w:rPr>
        <w:snapToGrid w:val="0"/>
      </w:pPr>
      <w:r w:rsidDel="00000000" w:rsidR="00000000" w:rsidRPr="00000000">
        <w:rPr>
          <w:rFonts w:ascii="Yu Gothic" w:cs="Yu Gothic" w:eastAsia="游ゴシック" w:hAnsi="Yu Gothic" w:hint="eastAsia"/>
          <w:rtl w:val="0"/>
        </w:rPr>
        <w:t xml:space="preserve">第5条（支払方法）</w:t>
      </w:r>
    </w:p>
    <w:p w:rsidR="00000000" w:rsidDel="00000000" w:rsidP="00000000" w:rsidRDefault="00000000" w:rsidRPr="00000000" w14:paraId="0000001F">
      <w:pPr>
        <w:ind w:left="283.46456692913387" w:hanging="283.46456692913387"/>
        <w:rPr>
          <w:rFonts w:ascii="Noto Sans JP" w:cs="Noto Sans JP" w:eastAsia="Noto Sans JP" w:hAnsi="Noto Sans JP"/>
        </w:rPr>
        <w:snapToGrid w:val="0"/>
      </w:pPr>
      <w:r w:rsidDel="00000000" w:rsidR="00000000" w:rsidRPr="00000000">
        <w:rPr>
          <w:rFonts w:ascii="Yu Gothic" w:cs="Yu Gothic" w:eastAsia="游ゴシック" w:hAnsi="Yu Gothic" w:hint="eastAsia"/>
          <w:rtl w:val="0"/>
        </w:rPr>
        <w:t xml:space="preserve">1．甲および乙は、本件譲渡代金およびラッコM&amp;A利用料金の支払方法として、丙が提供するエスクローサービスを利用する。</w:t>
      </w:r>
    </w:p>
    <w:p w:rsidR="00000000" w:rsidDel="00000000" w:rsidP="00000000" w:rsidRDefault="00000000" w:rsidRPr="00000000" w14:paraId="00000020">
      <w:pPr>
        <w:ind w:left="283.46456692913387" w:hanging="283.46456692913387"/>
        <w:rPr>
          <w:rFonts w:ascii="Noto Sans JP" w:cs="Noto Sans JP" w:eastAsia="Noto Sans JP" w:hAnsi="Noto Sans JP"/>
        </w:rPr>
        <w:snapToGrid w:val="0"/>
      </w:pPr>
      <w:r w:rsidDel="00000000" w:rsidR="00000000" w:rsidRPr="00000000">
        <w:rPr>
          <w:rFonts w:ascii="Yu Gothic" w:cs="Yu Gothic" w:eastAsia="游ゴシック" w:hAnsi="Yu Gothic" w:hint="eastAsia"/>
          <w:rtl w:val="0"/>
        </w:rPr>
        <w:t xml:space="preserve">2．乙は、本件譲渡代金およびラッコM&amp;A利用料金を第6条第1項に定める引渡期日の前日までに丙がエスクローサービスにおいて指定する口座に入金するものとし、同送金により代金の支払とみなす。</w:t>
      </w:r>
    </w:p>
    <w:p w:rsidR="00000000" w:rsidDel="00000000" w:rsidP="00000000" w:rsidRDefault="00000000" w:rsidRPr="00000000" w14:paraId="00000021">
      <w:pPr>
        <w:ind w:left="283.46456692913387" w:hanging="283.46456692913387"/>
        <w:rPr>
          <w:rFonts w:ascii="Noto Sans JP" w:cs="Noto Sans JP" w:eastAsia="Noto Sans JP" w:hAnsi="Noto Sans JP"/>
        </w:rPr>
        <w:snapToGrid w:val="0"/>
      </w:pPr>
      <w:r w:rsidDel="00000000" w:rsidR="00000000" w:rsidRPr="00000000">
        <w:rPr>
          <w:rFonts w:ascii="Yu Gothic" w:cs="Yu Gothic" w:eastAsia="游ゴシック" w:hAnsi="Yu Gothic" w:hint="eastAsia"/>
          <w:rtl w:val="0"/>
        </w:rPr>
        <w:t xml:space="preserve">3．丙は乙による第6条に定める検収が完了した旨の通知を受領した場合には、3営業日以内に甲の指定する口座に本件譲渡代金から甲が負担するラッコM&amp;A利用料金を控除して送金する。</w:t>
      </w:r>
    </w:p>
    <w:p w:rsidR="00000000" w:rsidDel="00000000" w:rsidP="00000000" w:rsidRDefault="00000000" w:rsidRPr="00000000" w14:paraId="00000022">
      <w:pPr>
        <w:ind w:left="283.46456692913387" w:hanging="283.46456692913387"/>
        <w:rPr>
          <w:rFonts w:ascii="Noto Sans JP" w:cs="Noto Sans JP" w:eastAsia="Noto Sans JP" w:hAnsi="Noto Sans JP"/>
        </w:rPr>
        <w:snapToGrid w:val="0"/>
      </w:pPr>
      <w:r w:rsidDel="00000000" w:rsidR="00000000" w:rsidRPr="00000000">
        <w:rPr>
          <w:rFonts w:ascii="Yu Gothic" w:cs="Yu Gothic" w:eastAsia="游ゴシック" w:hAnsi="Yu Gothic" w:hint="eastAsia"/>
          <w:rtl w:val="0"/>
        </w:rPr>
        <w:t xml:space="preserve">4．事業資産譲渡契約締結後に第3条に定める譲渡代金が減額に至った場合、減額した代金はエスクローサービスの対象とはならず甲乙間において直接に精算を行うものとし、第4条に定めるラッコM&amp;A利用料金の変更はなされない。</w:t>
      </w:r>
    </w:p>
    <w:p w:rsidR="00000000" w:rsidDel="00000000" w:rsidP="00000000" w:rsidRDefault="00000000" w:rsidRPr="00000000" w14:paraId="00000023">
      <w:pPr>
        <w:rPr>
          <w:rFonts w:ascii="Noto Sans JP" w:cs="Noto Sans JP" w:eastAsia="Noto Sans JP" w:hAnsi="Noto Sans JP"/>
        </w:rPr>
        <w:snapToGrid w:val="0"/>
      </w:pPr>
      <w:r w:rsidDel="00000000" w:rsidR="00000000" w:rsidRPr="00000000">
        <w:rPr>
          <w:rFonts w:ascii="Yu Gothic" w:hAnsi="Yu Gothic" w:eastAsia="游ゴシック" w:cs="Yu Gothic" w:hint="eastAsia"/>
          <w:rtl w:val="0"/>
        </w:rPr>
      </w:r>
    </w:p>
    <w:p w:rsidR="00000000" w:rsidDel="00000000" w:rsidP="00000000" w:rsidRDefault="00000000" w:rsidRPr="00000000" w14:paraId="00000024">
      <w:pPr>
        <w:rPr>
          <w:rFonts w:ascii="Noto Sans JP" w:cs="Noto Sans JP" w:eastAsia="Noto Sans JP" w:hAnsi="Noto Sans JP"/>
        </w:rPr>
        <w:snapToGrid w:val="0"/>
      </w:pPr>
      <w:r w:rsidDel="00000000" w:rsidR="00000000" w:rsidRPr="00000000">
        <w:rPr>
          <w:rFonts w:ascii="Yu Gothic" w:cs="Yu Gothic" w:eastAsia="游ゴシック" w:hAnsi="Yu Gothic" w:hint="eastAsia"/>
          <w:rtl w:val="0"/>
        </w:rPr>
        <w:t xml:space="preserve">第6条（引渡および検収）</w:t>
      </w:r>
    </w:p>
    <w:p w:rsidR="00000000" w:rsidDel="00000000" w:rsidP="00000000" w:rsidRDefault="00000000" w:rsidRPr="00000000" w14:paraId="00000025">
      <w:pPr>
        <w:ind w:left="283.46456692913387" w:hanging="283.46456692913387"/>
        <w:rPr>
          <w:rFonts w:ascii="Noto Sans JP" w:cs="Noto Sans JP" w:eastAsia="Noto Sans JP" w:hAnsi="Noto Sans JP"/>
        </w:rPr>
        <w:snapToGrid w:val="0"/>
      </w:pPr>
      <w:r w:rsidDel="00000000" w:rsidR="00000000" w:rsidRPr="00000000">
        <w:rPr>
          <w:rFonts w:ascii="Yu Gothic" w:cs="Yu Gothic" w:eastAsia="游ゴシック" w:hAnsi="Yu Gothic" w:hint="eastAsia"/>
          <w:rtl w:val="0"/>
        </w:rPr>
        <w:t xml:space="preserve">1．甲は乙に対し、【　年　月　日】（以下、「引渡期日」という。）までに、甲と乙が協議の上、決定する方法により譲渡財産を引き渡すほか、甲から乙への譲渡に必要な手続を行わなければならない。</w:t>
      </w:r>
    </w:p>
    <w:p w:rsidR="00000000" w:rsidDel="00000000" w:rsidP="00000000" w:rsidRDefault="00000000" w:rsidRPr="00000000" w14:paraId="00000026">
      <w:pPr>
        <w:ind w:left="283.46456692913387" w:hanging="283.46456692913387"/>
        <w:rPr>
          <w:rFonts w:ascii="Noto Sans JP" w:cs="Noto Sans JP" w:eastAsia="Noto Sans JP" w:hAnsi="Noto Sans JP"/>
        </w:rPr>
        <w:snapToGrid w:val="0"/>
      </w:pPr>
      <w:r w:rsidDel="00000000" w:rsidR="00000000" w:rsidRPr="00000000">
        <w:rPr>
          <w:rFonts w:ascii="Yu Gothic" w:cs="Yu Gothic" w:eastAsia="游ゴシック" w:hAnsi="Yu Gothic" w:hint="eastAsia"/>
          <w:rtl w:val="0"/>
        </w:rPr>
        <w:t xml:space="preserve">2．譲渡財産の引渡は、乙が譲渡財産の検収を行い、甲および丙に対し、合格を通知することにより完了するものとする。ただし、乙は甲および丙に対し、譲渡財産の引渡を受けた時から14日以内（土日、祝日を含む。）に検収の合否を通知しなければならず、同期間内に通知がない場合は検収を完了したものとみなす。引渡が完了した日を事業資産譲渡日とする。前段により検収を完了したものとみなす場合、丙のエスクロー金の取扱は、ラッコM&amp;A利用規約の定めるところによる。</w:t>
      </w:r>
    </w:p>
    <w:p w:rsidR="00000000" w:rsidDel="00000000" w:rsidP="00000000" w:rsidRDefault="00000000" w:rsidRPr="00000000" w14:paraId="00000027">
      <w:pPr>
        <w:ind w:left="283.46456692913387" w:hanging="283.46456692913387"/>
        <w:rPr>
          <w:rFonts w:ascii="Noto Sans JP" w:cs="Noto Sans JP" w:eastAsia="Noto Sans JP" w:hAnsi="Noto Sans JP"/>
        </w:rPr>
        <w:snapToGrid w:val="0"/>
      </w:pPr>
      <w:r w:rsidDel="00000000" w:rsidR="00000000" w:rsidRPr="00000000">
        <w:rPr>
          <w:rFonts w:ascii="Yu Gothic" w:cs="Yu Gothic" w:eastAsia="游ゴシック" w:hAnsi="Yu Gothic" w:hint="eastAsia"/>
          <w:rtl w:val="0"/>
        </w:rPr>
        <w:t xml:space="preserve">3．本条2項に規定する引渡完了前に生じた譲渡財産の滅失・毀損その他一切の損害は、乙の責めに帰すべき場合を除き甲の負担とし、事業資産譲渡日以降に生じたこれらの損害は、甲の責めに帰すべき場合を除き乙の負担とする。</w:t>
      </w:r>
    </w:p>
    <w:p w:rsidR="00000000" w:rsidDel="00000000" w:rsidP="00000000" w:rsidRDefault="00000000" w:rsidRPr="00000000" w14:paraId="00000028">
      <w:pPr>
        <w:ind w:left="283.46456692913387" w:hanging="283.46456692913387"/>
        <w:rPr>
          <w:rFonts w:ascii="Noto Sans JP" w:cs="Noto Sans JP" w:eastAsia="Noto Sans JP" w:hAnsi="Noto Sans JP"/>
        </w:rPr>
        <w:snapToGrid w:val="0"/>
      </w:pPr>
      <w:r w:rsidDel="00000000" w:rsidR="00000000" w:rsidRPr="00000000">
        <w:rPr>
          <w:rFonts w:ascii="Yu Gothic" w:cs="Yu Gothic" w:eastAsia="游ゴシック" w:hAnsi="Yu Gothic" w:hint="eastAsia"/>
          <w:rtl w:val="0"/>
        </w:rPr>
        <w:t xml:space="preserve">4．本件事業に関する債権は、事業資産譲渡日前日までに発生したものは甲に帰属し、事業資産譲渡日以降に発生するその他の債権は全て乙に帰属する。</w:t>
      </w:r>
    </w:p>
    <w:p w:rsidR="00000000" w:rsidDel="00000000" w:rsidP="00000000" w:rsidRDefault="00000000" w:rsidRPr="00000000" w14:paraId="00000029">
      <w:pPr>
        <w:ind w:left="283.46456692913387" w:hanging="283.46456692913387"/>
        <w:rPr>
          <w:rFonts w:ascii="Noto Sans JP" w:cs="Noto Sans JP" w:eastAsia="Noto Sans JP" w:hAnsi="Noto Sans JP"/>
        </w:rPr>
        <w:snapToGrid w:val="0"/>
      </w:pPr>
      <w:r w:rsidDel="00000000" w:rsidR="00000000" w:rsidRPr="00000000">
        <w:rPr>
          <w:rFonts w:ascii="Yu Gothic" w:cs="Yu Gothic" w:eastAsia="游ゴシック" w:hAnsi="Yu Gothic" w:hint="eastAsia"/>
          <w:rtl w:val="0"/>
        </w:rPr>
        <w:t xml:space="preserve">5．本件事業資産譲渡により、事業資産譲渡日前日までに発生した事由による甲の債務は乙に承継されないものとする。ただし、別紙「承継債務一覧」に記載の債務については、免責的債務引受の手続（債権者の承諾を要する）により乙が承継するものとし、甲は、引渡期日までに当該承諾の取得に努め、取得できなかった債務については甲が引き続き負担する。また、乙が甲の商号・屋号を続用する場合の会社法22条2項（商法17条2項）の免責措置は甲乙協議のうえ乙が行う。</w:t>
      </w:r>
    </w:p>
    <w:p w:rsidR="00000000" w:rsidDel="00000000" w:rsidP="00000000" w:rsidRDefault="00000000" w:rsidRPr="00000000" w14:paraId="0000002A">
      <w:pPr>
        <w:ind w:left="283.46456692913387" w:hanging="283.46456692913387"/>
        <w:rPr>
          <w:rFonts w:ascii="Noto Sans JP" w:cs="Noto Sans JP" w:eastAsia="Noto Sans JP" w:hAnsi="Noto Sans JP"/>
        </w:rPr>
        <w:snapToGrid w:val="0"/>
      </w:pPr>
      <w:r w:rsidDel="00000000" w:rsidR="00000000" w:rsidRPr="00000000">
        <w:rPr>
          <w:rFonts w:ascii="Yu Gothic" w:cs="Yu Gothic" w:eastAsia="游ゴシック" w:hAnsi="Yu Gothic" w:hint="eastAsia"/>
          <w:rtl w:val="0"/>
        </w:rPr>
        <w:t xml:space="preserve">6．譲渡対象に第三者との契約が含まれる場合、甲は乙に対し、当該契約上の地位を移転し、当該移転について契約の相手方の承諾を得ることなど必要な手続に協力しなければならない。相手方の承諾が得られない契約については、譲渡財産から除外するものとし、その取扱および対価への影響は甲乙が協議して定める。</w:t>
      </w:r>
    </w:p>
    <w:p w:rsidR="00000000" w:rsidDel="00000000" w:rsidP="00000000" w:rsidRDefault="00000000" w:rsidRPr="00000000" w14:paraId="0000002B">
      <w:pPr>
        <w:ind w:left="283.46456692913387" w:hanging="283.46456692913387"/>
        <w:rPr>
          <w:rFonts w:ascii="Noto Sans JP" w:cs="Noto Sans JP" w:eastAsia="Noto Sans JP" w:hAnsi="Noto Sans JP"/>
        </w:rPr>
        <w:snapToGrid w:val="0"/>
      </w:pPr>
      <w:r w:rsidDel="00000000" w:rsidR="00000000" w:rsidRPr="00000000">
        <w:rPr>
          <w:rFonts w:ascii="Yu Gothic" w:cs="Yu Gothic" w:eastAsia="游ゴシック" w:hAnsi="Yu Gothic" w:hint="eastAsia"/>
          <w:rtl w:val="0"/>
        </w:rPr>
        <w:t xml:space="preserve">7．甲および乙は相互に協力して、誠実に引渡を行わなければならない。甲または乙が正当な理由なく引渡に協力しない場合、その相手方は、当該当事者に対して相当の期間を定めて催告し、なお履行がない場合は本契約を解除することができるものとする。</w:t>
      </w:r>
    </w:p>
    <w:p w:rsidR="00000000" w:rsidDel="00000000" w:rsidP="00000000" w:rsidRDefault="00000000" w:rsidRPr="00000000" w14:paraId="0000002C">
      <w:pPr>
        <w:ind w:left="283.46456692913387" w:hanging="283.46456692913387"/>
        <w:rPr>
          <w:rFonts w:ascii="Noto Sans JP" w:cs="Noto Sans JP" w:eastAsia="Noto Sans JP" w:hAnsi="Noto Sans JP"/>
        </w:rPr>
        <w:snapToGrid w:val="0"/>
      </w:pPr>
      <w:r w:rsidDel="00000000" w:rsidR="00000000" w:rsidRPr="00000000">
        <w:rPr>
          <w:rFonts w:ascii="Yu Gothic" w:cs="Yu Gothic" w:eastAsia="游ゴシック" w:hAnsi="Yu Gothic" w:hint="eastAsia"/>
          <w:rtl w:val="0"/>
        </w:rPr>
        <w:t xml:space="preserve">8．前項の場合において、丙は、ラッコM&amp;A利用規約に従い、譲渡手続の進行を催告し、または譲渡手続を打ち切ることができる。その場合のエスクロー金の取扱は、同利用規約による。</w:t>
      </w:r>
    </w:p>
    <w:p w:rsidR="00000000" w:rsidDel="00000000" w:rsidP="00000000" w:rsidRDefault="00000000" w:rsidRPr="00000000" w14:paraId="0000002D">
      <w:pPr>
        <w:ind w:left="283.46456692913387" w:hanging="283.46456692913387"/>
        <w:rPr>
          <w:rFonts w:ascii="Noto Sans JP" w:cs="Noto Sans JP" w:eastAsia="Noto Sans JP" w:hAnsi="Noto Sans JP"/>
        </w:rPr>
        <w:snapToGrid w:val="0"/>
      </w:pPr>
      <w:r w:rsidDel="00000000" w:rsidR="00000000" w:rsidRPr="00000000">
        <w:rPr>
          <w:rFonts w:ascii="Yu Gothic" w:cs="Yu Gothic" w:eastAsia="游ゴシック" w:hAnsi="Yu Gothic" w:hint="eastAsia"/>
          <w:rtl w:val="0"/>
        </w:rPr>
        <w:t xml:space="preserve">9．本条第7項により本契約が解除された場合、解除を行使した当事者は、解除により生じた損害の賠償のほか、遅延1日につき金10,000円の遅延損害金を相手方に請求できるものとする。また、丙は、譲渡が完了していれば発生したはずの利用料金相当額を、解除の原因を生じさせた当事者に対して請求できるものとする。</w:t>
      </w:r>
    </w:p>
    <w:p w:rsidR="00000000" w:rsidDel="00000000" w:rsidP="00000000" w:rsidRDefault="00000000" w:rsidRPr="00000000" w14:paraId="0000002E">
      <w:pPr>
        <w:ind w:left="283.46456692913387" w:hanging="283.46456692913387"/>
        <w:rPr>
          <w:rFonts w:ascii="Noto Sans JP" w:cs="Noto Sans JP" w:eastAsia="Noto Sans JP" w:hAnsi="Noto Sans JP"/>
        </w:rPr>
        <w:snapToGrid w:val="0"/>
      </w:pPr>
      <w:r w:rsidDel="00000000" w:rsidR="00000000" w:rsidRPr="00000000">
        <w:rPr>
          <w:rFonts w:ascii="Yu Gothic" w:cs="Yu Gothic" w:eastAsia="游ゴシック" w:hAnsi="Yu Gothic" w:hint="eastAsia"/>
          <w:rtl w:val="0"/>
        </w:rPr>
        <w:t xml:space="preserve">10．甲および乙は、第2項の検収完了により丙から甲に対するエスクロー金の送金が行われることを確認する。丙は、登記、名義変更、許認可の取得その他の個別の譲渡手続が完了しているか否かを確認しない。</w:t>
      </w:r>
    </w:p>
    <w:p w:rsidR="00000000" w:rsidDel="00000000" w:rsidP="00000000" w:rsidRDefault="00000000" w:rsidRPr="00000000" w14:paraId="0000002F">
      <w:pPr>
        <w:ind w:left="283.46456692913387" w:hanging="283.46456692913387"/>
        <w:rPr>
          <w:rFonts w:ascii="Noto Sans JP" w:cs="Noto Sans JP" w:eastAsia="Noto Sans JP" w:hAnsi="Noto Sans JP"/>
        </w:rPr>
        <w:snapToGrid w:val="0"/>
      </w:pPr>
      <w:r w:rsidDel="00000000" w:rsidR="00000000" w:rsidRPr="00000000">
        <w:rPr>
          <w:rFonts w:ascii="Yu Gothic" w:cs="Yu Gothic" w:eastAsia="游ゴシック" w:hAnsi="Yu Gothic" w:hint="eastAsia"/>
          <w:rtl w:val="0"/>
        </w:rPr>
        <w:t xml:space="preserve">11．前項の手続が送金後に完了する見込みである場合、甲および乙は、あらかじめその取扱を第18条（特記事項）に定めるものとする。</w:t>
      </w:r>
    </w:p>
    <w:p w:rsidR="00000000" w:rsidDel="00000000" w:rsidP="00000000" w:rsidRDefault="00000000" w:rsidRPr="00000000" w14:paraId="00000030">
      <w:pPr>
        <w:rPr>
          <w:rFonts w:ascii="Noto Sans JP" w:cs="Noto Sans JP" w:eastAsia="Noto Sans JP" w:hAnsi="Noto Sans JP"/>
        </w:rPr>
        <w:snapToGrid w:val="0"/>
      </w:pPr>
      <w:r w:rsidDel="00000000" w:rsidR="00000000" w:rsidRPr="00000000">
        <w:rPr>
          <w:rFonts w:ascii="Yu Gothic" w:hAnsi="Yu Gothic" w:eastAsia="游ゴシック" w:cs="Yu Gothic" w:hint="eastAsia"/>
          <w:rtl w:val="0"/>
        </w:rPr>
      </w:r>
    </w:p>
    <w:p w:rsidR="00000000" w:rsidDel="00000000" w:rsidP="00000000" w:rsidRDefault="00000000" w:rsidRPr="00000000" w14:paraId="00000031">
      <w:pPr>
        <w:rPr>
          <w:rFonts w:ascii="Noto Sans JP" w:cs="Noto Sans JP" w:eastAsia="Noto Sans JP" w:hAnsi="Noto Sans JP"/>
        </w:rPr>
        <w:snapToGrid w:val="0"/>
      </w:pPr>
      <w:r w:rsidDel="00000000" w:rsidR="00000000" w:rsidRPr="00000000">
        <w:rPr>
          <w:rFonts w:ascii="Yu Gothic" w:cs="Yu Gothic" w:eastAsia="游ゴシック" w:hAnsi="Yu Gothic" w:hint="eastAsia"/>
          <w:rtl w:val="0"/>
        </w:rPr>
        <w:t xml:space="preserve">第7条（精算ならびに回収・支払の代行）</w:t>
      </w:r>
    </w:p>
    <w:p w:rsidR="00000000" w:rsidDel="00000000" w:rsidP="00000000" w:rsidRDefault="00000000" w:rsidRPr="00000000" w14:paraId="00000032">
      <w:pPr>
        <w:ind w:left="283.46456692913387" w:hanging="283.46456692913387"/>
        <w:rPr>
          <w:rFonts w:ascii="Noto Sans JP" w:cs="Noto Sans JP" w:eastAsia="Noto Sans JP" w:hAnsi="Noto Sans JP"/>
        </w:rPr>
        <w:snapToGrid w:val="0"/>
      </w:pPr>
      <w:r w:rsidDel="00000000" w:rsidR="00000000" w:rsidRPr="00000000">
        <w:rPr>
          <w:rFonts w:ascii="Yu Gothic" w:cs="Yu Gothic" w:eastAsia="游ゴシック" w:hAnsi="Yu Gothic" w:hint="eastAsia"/>
          <w:rtl w:val="0"/>
        </w:rPr>
        <w:t xml:space="preserve">1．事業資産譲渡日以降、乙が受領すべき金員を甲において受領した場合、または甲が受領すべき金員を乙において受領した場合は、甲および乙は相手方の指定する口座に振込によりすみやかに返還を行うものとする。</w:t>
      </w:r>
    </w:p>
    <w:p w:rsidR="00000000" w:rsidDel="00000000" w:rsidP="00000000" w:rsidRDefault="00000000" w:rsidRPr="00000000" w14:paraId="00000033">
      <w:pPr>
        <w:ind w:left="283.46456692913387" w:hanging="283.46456692913387"/>
        <w:rPr>
          <w:rFonts w:ascii="Noto Sans JP" w:cs="Noto Sans JP" w:eastAsia="Noto Sans JP" w:hAnsi="Noto Sans JP"/>
        </w:rPr>
        <w:snapToGrid w:val="0"/>
      </w:pPr>
      <w:r w:rsidDel="00000000" w:rsidR="00000000" w:rsidRPr="00000000">
        <w:rPr>
          <w:rFonts w:ascii="Yu Gothic" w:cs="Yu Gothic" w:eastAsia="游ゴシック" w:hAnsi="Yu Gothic" w:hint="eastAsia"/>
          <w:rtl w:val="0"/>
        </w:rPr>
        <w:t xml:space="preserve">2．その他詳細については、甲乙別途協議の上決定するものとする。</w:t>
      </w:r>
    </w:p>
    <w:p w:rsidR="00000000" w:rsidDel="00000000" w:rsidP="00000000" w:rsidRDefault="00000000" w:rsidRPr="00000000" w14:paraId="00000034">
      <w:pPr>
        <w:rPr>
          <w:rFonts w:ascii="Noto Sans JP" w:cs="Noto Sans JP" w:eastAsia="Noto Sans JP" w:hAnsi="Noto Sans JP"/>
        </w:rPr>
        <w:snapToGrid w:val="0"/>
      </w:pPr>
      <w:r w:rsidDel="00000000" w:rsidR="00000000" w:rsidRPr="00000000">
        <w:rPr>
          <w:rFonts w:ascii="Yu Gothic" w:hAnsi="Yu Gothic" w:eastAsia="游ゴシック" w:cs="Yu Gothic" w:hint="eastAsia"/>
          <w:rtl w:val="0"/>
        </w:rPr>
      </w:r>
    </w:p>
    <w:p w:rsidR="00000000" w:rsidDel="00000000" w:rsidP="00000000" w:rsidRDefault="00000000" w:rsidRPr="00000000" w14:paraId="00000035">
      <w:pPr>
        <w:rPr>
          <w:rFonts w:ascii="Noto Sans JP" w:cs="Noto Sans JP" w:eastAsia="Noto Sans JP" w:hAnsi="Noto Sans JP"/>
        </w:rPr>
        <w:snapToGrid w:val="0"/>
      </w:pPr>
      <w:r w:rsidDel="00000000" w:rsidR="00000000" w:rsidRPr="00000000">
        <w:rPr>
          <w:rFonts w:ascii="Yu Gothic" w:cs="Yu Gothic" w:eastAsia="游ゴシック" w:hAnsi="Yu Gothic" w:hint="eastAsia"/>
          <w:rtl w:val="0"/>
        </w:rPr>
        <w:t xml:space="preserve">第8条（引継・協力義務）</w:t>
      </w:r>
    </w:p>
    <w:p w:rsidR="00000000" w:rsidDel="00000000" w:rsidP="00000000" w:rsidRDefault="00000000" w:rsidRPr="00000000" w14:paraId="00000036">
      <w:pPr>
        <w:ind w:left="283.46456692913387" w:hanging="283.46456692913387"/>
        <w:rPr>
          <w:rFonts w:ascii="Noto Sans JP" w:cs="Noto Sans JP" w:eastAsia="Noto Sans JP" w:hAnsi="Noto Sans JP"/>
        </w:rPr>
        <w:snapToGrid w:val="0"/>
      </w:pPr>
      <w:r w:rsidDel="00000000" w:rsidR="00000000" w:rsidRPr="00000000">
        <w:rPr>
          <w:rFonts w:ascii="Yu Gothic" w:cs="Yu Gothic" w:eastAsia="游ゴシック" w:hAnsi="Yu Gothic" w:hint="eastAsia"/>
          <w:rtl w:val="0"/>
        </w:rPr>
        <w:t xml:space="preserve">1．甲は、事業資産譲渡日後【　】ヶ月間、乙の合理的な要請に応じ、本件事業資産の引継に必要な情報提供・取引先紹介・従業員への説明その他の協力を行うものとする。</w:t>
      </w:r>
    </w:p>
    <w:p w:rsidR="00000000" w:rsidDel="00000000" w:rsidP="00000000" w:rsidRDefault="00000000" w:rsidRPr="00000000" w14:paraId="00000037">
      <w:pPr>
        <w:ind w:left="283.46456692913387" w:hanging="283.46456692913387"/>
        <w:rPr>
          <w:rFonts w:ascii="Noto Sans JP" w:cs="Noto Sans JP" w:eastAsia="Noto Sans JP" w:hAnsi="Noto Sans JP"/>
        </w:rPr>
        <w:snapToGrid w:val="0"/>
      </w:pPr>
      <w:r w:rsidDel="00000000" w:rsidR="00000000" w:rsidRPr="00000000">
        <w:rPr>
          <w:rFonts w:ascii="Yu Gothic" w:cs="Yu Gothic" w:eastAsia="游ゴシック" w:hAnsi="Yu Gothic" w:hint="eastAsia"/>
          <w:rtl w:val="0"/>
        </w:rPr>
        <w:t xml:space="preserve">2．前項の引継協力に要する費用の負担については、特記事項または事業資産譲渡日後の別途合意による。</w:t>
      </w:r>
    </w:p>
    <w:p w:rsidR="00000000" w:rsidDel="00000000" w:rsidP="00000000" w:rsidRDefault="00000000" w:rsidRPr="00000000" w14:paraId="00000038">
      <w:pPr>
        <w:rPr>
          <w:rFonts w:ascii="Noto Sans JP" w:cs="Noto Sans JP" w:eastAsia="Noto Sans JP" w:hAnsi="Noto Sans JP"/>
        </w:rPr>
        <w:snapToGrid w:val="0"/>
      </w:pPr>
      <w:r w:rsidDel="00000000" w:rsidR="00000000" w:rsidRPr="00000000">
        <w:rPr>
          <w:rFonts w:ascii="Yu Gothic" w:hAnsi="Yu Gothic" w:eastAsia="游ゴシック" w:cs="Yu Gothic" w:hint="eastAsia"/>
          <w:rtl w:val="0"/>
        </w:rPr>
      </w:r>
    </w:p>
    <w:p w:rsidR="00000000" w:rsidDel="00000000" w:rsidP="00000000" w:rsidRDefault="00000000" w:rsidRPr="00000000" w14:paraId="00000039">
      <w:pPr>
        <w:rPr>
          <w:rFonts w:ascii="Noto Sans JP" w:cs="Noto Sans JP" w:eastAsia="Noto Sans JP" w:hAnsi="Noto Sans JP"/>
        </w:rPr>
        <w:snapToGrid w:val="0"/>
      </w:pPr>
      <w:r w:rsidDel="00000000" w:rsidR="00000000" w:rsidRPr="00000000">
        <w:rPr>
          <w:rFonts w:ascii="Yu Gothic" w:cs="Yu Gothic" w:eastAsia="游ゴシック" w:hAnsi="Yu Gothic" w:hint="eastAsia"/>
          <w:rtl w:val="0"/>
        </w:rPr>
        <w:t xml:space="preserve">第9条（表明および保証）</w:t>
      </w:r>
    </w:p>
    <w:p w:rsidR="00000000" w:rsidDel="00000000" w:rsidP="00000000" w:rsidRDefault="00000000" w:rsidRPr="00000000" w14:paraId="0000003A">
      <w:pPr>
        <w:ind w:left="283.46456692913387" w:hanging="283.46456692913387"/>
        <w:rPr>
          <w:rFonts w:ascii="Noto Sans JP" w:cs="Noto Sans JP" w:eastAsia="Noto Sans JP" w:hAnsi="Noto Sans JP"/>
        </w:rPr>
        <w:snapToGrid w:val="0"/>
      </w:pPr>
      <w:r w:rsidDel="00000000" w:rsidR="00000000" w:rsidRPr="00000000">
        <w:rPr>
          <w:rFonts w:ascii="Yu Gothic" w:cs="Yu Gothic" w:eastAsia="游ゴシック" w:hAnsi="Yu Gothic" w:hint="eastAsia"/>
          <w:rtl w:val="0"/>
        </w:rPr>
        <w:t xml:space="preserve">1．甲は、乙に対し、本契約締結日現在および引渡期日現在において、以下の事項が真実かつ正確であることにつき表明し、かつ保証する。</w:t>
      </w:r>
    </w:p>
    <w:p w:rsidR="00000000" w:rsidDel="00000000" w:rsidP="00000000" w:rsidRDefault="00000000" w:rsidRPr="00000000" w14:paraId="0000003B">
      <w:pPr>
        <w:ind w:left="283.46456692913387" w:hanging="283.46456692913387"/>
        <w:rPr>
          <w:rFonts w:ascii="Noto Sans JP" w:cs="Noto Sans JP" w:eastAsia="Noto Sans JP" w:hAnsi="Noto Sans JP"/>
        </w:rPr>
        <w:snapToGrid w:val="0"/>
      </w:pPr>
      <w:r w:rsidDel="00000000" w:rsidR="00000000" w:rsidRPr="00000000">
        <w:rPr>
          <w:rFonts w:ascii="Yu Gothic" w:cs="Yu Gothic" w:eastAsia="游ゴシック" w:hAnsi="Yu Gothic" w:hint="eastAsia"/>
          <w:rtl w:val="0"/>
        </w:rPr>
        <w:t xml:space="preserve">　a．甲は譲渡財産につき譲渡を行う権限を有しており、譲渡財産につきいかなる第三者の権利も付着しておらず、譲渡財産の譲渡または乙による使用に関する制限が存在しないこと。</w:t>
      </w:r>
    </w:p>
    <w:p w:rsidR="00000000" w:rsidDel="00000000" w:rsidP="00000000" w:rsidRDefault="00000000" w:rsidRPr="00000000" w14:paraId="0000003C">
      <w:pPr>
        <w:ind w:left="283.46456692913387" w:hanging="283.46456692913387"/>
        <w:rPr>
          <w:rFonts w:ascii="Noto Sans JP" w:cs="Noto Sans JP" w:eastAsia="Noto Sans JP" w:hAnsi="Noto Sans JP"/>
        </w:rPr>
        <w:snapToGrid w:val="0"/>
      </w:pPr>
      <w:r w:rsidDel="00000000" w:rsidR="00000000" w:rsidRPr="00000000">
        <w:rPr>
          <w:rFonts w:ascii="Yu Gothic" w:cs="Yu Gothic" w:eastAsia="游ゴシック" w:hAnsi="Yu Gothic" w:hint="eastAsia"/>
          <w:rtl w:val="0"/>
        </w:rPr>
        <w:t xml:space="preserve">　b．本件事業資産または本契約に関して、いかなる訴訟、仲裁、調停、その他の法的手続も係属しておらず、いかなる法律、規則、命令等の違反もなく、また、甲の知る限りそのおそれもないこと。</w:t>
      </w:r>
    </w:p>
    <w:p w:rsidR="00000000" w:rsidDel="00000000" w:rsidP="00000000" w:rsidRDefault="00000000" w:rsidRPr="00000000" w14:paraId="0000003D">
      <w:pPr>
        <w:ind w:left="283.46456692913387" w:hanging="283.46456692913387"/>
        <w:rPr>
          <w:rFonts w:ascii="Noto Sans JP" w:cs="Noto Sans JP" w:eastAsia="Noto Sans JP" w:hAnsi="Noto Sans JP"/>
        </w:rPr>
        <w:snapToGrid w:val="0"/>
      </w:pPr>
      <w:r w:rsidDel="00000000" w:rsidR="00000000" w:rsidRPr="00000000">
        <w:rPr>
          <w:rFonts w:ascii="Yu Gothic" w:cs="Yu Gothic" w:eastAsia="游ゴシック" w:hAnsi="Yu Gothic" w:hint="eastAsia"/>
          <w:rtl w:val="0"/>
        </w:rPr>
        <w:t xml:space="preserve">　c．甲が乙に対して開示した財務情報は、真実かつ正確なものであり、重要な情報は本契約締結日前に全て乙に開示されていること。</w:t>
      </w:r>
    </w:p>
    <w:p w:rsidR="00000000" w:rsidDel="00000000" w:rsidP="00000000" w:rsidRDefault="00000000" w:rsidRPr="00000000" w14:paraId="0000003E">
      <w:pPr>
        <w:ind w:left="283.46456692913387" w:hanging="283.46456692913387"/>
        <w:rPr>
          <w:rFonts w:ascii="Noto Sans JP" w:cs="Noto Sans JP" w:eastAsia="Noto Sans JP" w:hAnsi="Noto Sans JP"/>
        </w:rPr>
        <w:snapToGrid w:val="0"/>
      </w:pPr>
      <w:r w:rsidDel="00000000" w:rsidR="00000000" w:rsidRPr="00000000">
        <w:rPr>
          <w:rFonts w:ascii="Yu Gothic" w:cs="Yu Gothic" w:eastAsia="游ゴシック" w:hAnsi="Yu Gothic" w:hint="eastAsia"/>
          <w:rtl w:val="0"/>
        </w:rPr>
        <w:t xml:space="preserve">　d．本件事業資産につき重大な悪化が生じておらず、また、本件事業に重大な悪影響を与える事由が発生していないこと。</w:t>
      </w:r>
    </w:p>
    <w:p w:rsidR="00000000" w:rsidDel="00000000" w:rsidP="00000000" w:rsidRDefault="00000000" w:rsidRPr="00000000" w14:paraId="0000003F">
      <w:pPr>
        <w:ind w:left="283.46456692913387" w:hanging="283.46456692913387"/>
        <w:rPr>
          <w:rFonts w:ascii="Noto Sans JP" w:cs="Noto Sans JP" w:eastAsia="Noto Sans JP" w:hAnsi="Noto Sans JP"/>
        </w:rPr>
        <w:snapToGrid w:val="0"/>
      </w:pPr>
      <w:r w:rsidDel="00000000" w:rsidR="00000000" w:rsidRPr="00000000">
        <w:rPr>
          <w:rFonts w:ascii="Yu Gothic" w:cs="Yu Gothic" w:eastAsia="游ゴシック" w:hAnsi="Yu Gothic" w:hint="eastAsia"/>
          <w:rtl w:val="0"/>
        </w:rPr>
        <w:t xml:space="preserve">　e．本契約の締結・履行に必要な内部手続（重要な財産の処分に該当する場合の取締役会決議を含む。）を適法に完了していること、または引渡期日までに完了する予定であること。</w:t>
      </w:r>
    </w:p>
    <w:p w:rsidR="00000000" w:rsidDel="00000000" w:rsidP="00000000" w:rsidRDefault="00000000" w:rsidRPr="00000000" w14:paraId="00000040">
      <w:pPr>
        <w:rPr>
          <w:rFonts w:ascii="Noto Sans JP" w:cs="Noto Sans JP" w:eastAsia="Noto Sans JP" w:hAnsi="Noto Sans JP"/>
        </w:rPr>
        <w:snapToGrid w:val="0"/>
      </w:pPr>
      <w:r w:rsidDel="00000000" w:rsidR="00000000" w:rsidRPr="00000000">
        <w:rPr>
          <w:rFonts w:ascii="Yu Gothic" w:hAnsi="Yu Gothic" w:eastAsia="游ゴシック" w:cs="Yu Gothic" w:hint="eastAsia"/>
          <w:rtl w:val="0"/>
        </w:rPr>
      </w:r>
    </w:p>
    <w:p w:rsidR="00000000" w:rsidDel="00000000" w:rsidP="00000000" w:rsidRDefault="00000000" w:rsidRPr="00000000" w14:paraId="00000041">
      <w:pPr>
        <w:rPr>
          <w:rFonts w:ascii="Noto Sans JP" w:cs="Noto Sans JP" w:eastAsia="Noto Sans JP" w:hAnsi="Noto Sans JP"/>
        </w:rPr>
        <w:snapToGrid w:val="0"/>
      </w:pPr>
      <w:r w:rsidDel="00000000" w:rsidR="00000000" w:rsidRPr="00000000">
        <w:rPr>
          <w:rFonts w:ascii="Yu Gothic" w:cs="Yu Gothic" w:eastAsia="游ゴシック" w:hAnsi="Yu Gothic" w:hint="eastAsia"/>
          <w:rtl w:val="0"/>
        </w:rPr>
        <w:t xml:space="preserve">第10条（事業資産の管理）</w:t>
      </w:r>
    </w:p>
    <w:p w:rsidR="00000000" w:rsidDel="00000000" w:rsidP="00000000" w:rsidRDefault="00000000" w:rsidRPr="00000000" w14:paraId="00000042">
      <w:pPr>
        <w:ind w:left="283.46456692913387" w:hanging="283.46456692913387"/>
        <w:rPr>
          <w:rFonts w:ascii="Noto Sans JP" w:cs="Noto Sans JP" w:eastAsia="Noto Sans JP" w:hAnsi="Noto Sans JP"/>
        </w:rPr>
        <w:snapToGrid w:val="0"/>
      </w:pPr>
      <w:r w:rsidDel="00000000" w:rsidR="00000000" w:rsidRPr="00000000">
        <w:rPr>
          <w:rFonts w:ascii="Yu Gothic" w:cs="Yu Gothic" w:eastAsia="游ゴシック" w:hAnsi="Yu Gothic" w:hint="eastAsia"/>
          <w:rtl w:val="0"/>
        </w:rPr>
        <w:t xml:space="preserve">1．甲は、譲渡財産の引渡完了までの間、善良なる管理者の注意義務をもって、本件事業資産を通常の状態に維持管理する。</w:t>
      </w:r>
    </w:p>
    <w:p w:rsidR="00000000" w:rsidDel="00000000" w:rsidP="00000000" w:rsidRDefault="00000000" w:rsidRPr="00000000" w14:paraId="00000043">
      <w:pPr>
        <w:ind w:left="283.46456692913387" w:hanging="283.46456692913387"/>
        <w:rPr>
          <w:rFonts w:ascii="Noto Sans JP" w:cs="Noto Sans JP" w:eastAsia="Noto Sans JP" w:hAnsi="Noto Sans JP"/>
        </w:rPr>
        <w:snapToGrid w:val="0"/>
      </w:pPr>
      <w:r w:rsidDel="00000000" w:rsidR="00000000" w:rsidRPr="00000000">
        <w:rPr>
          <w:rFonts w:ascii="Yu Gothic" w:cs="Yu Gothic" w:eastAsia="游ゴシック" w:hAnsi="Yu Gothic" w:hint="eastAsia"/>
          <w:rtl w:val="0"/>
        </w:rPr>
        <w:t xml:space="preserve">2．甲は、通常の事業資産の管理によるものを除き、本件事業資産について、譲渡、担保権設定、その他の一切の処分を行わないものとする。</w:t>
      </w:r>
    </w:p>
    <w:p w:rsidR="00000000" w:rsidDel="00000000" w:rsidP="00000000" w:rsidRDefault="00000000" w:rsidRPr="00000000" w14:paraId="00000044">
      <w:pPr>
        <w:rPr>
          <w:rFonts w:ascii="Noto Sans JP" w:cs="Noto Sans JP" w:eastAsia="Noto Sans JP" w:hAnsi="Noto Sans JP"/>
        </w:rPr>
        <w:snapToGrid w:val="0"/>
      </w:pPr>
      <w:r w:rsidDel="00000000" w:rsidR="00000000" w:rsidRPr="00000000">
        <w:rPr>
          <w:rFonts w:ascii="Yu Gothic" w:hAnsi="Yu Gothic" w:eastAsia="游ゴシック" w:cs="Yu Gothic" w:hint="eastAsia"/>
          <w:rtl w:val="0"/>
        </w:rPr>
      </w:r>
    </w:p>
    <w:p w:rsidR="00000000" w:rsidDel="00000000" w:rsidP="00000000" w:rsidRDefault="00000000" w:rsidRPr="00000000" w14:paraId="00000045">
      <w:pPr>
        <w:rPr>
          <w:rFonts w:ascii="Noto Sans JP" w:cs="Noto Sans JP" w:eastAsia="Noto Sans JP" w:hAnsi="Noto Sans JP"/>
        </w:rPr>
        <w:snapToGrid w:val="0"/>
      </w:pPr>
      <w:r w:rsidDel="00000000" w:rsidR="00000000" w:rsidRPr="00000000">
        <w:rPr>
          <w:rFonts w:ascii="Yu Gothic" w:cs="Yu Gothic" w:eastAsia="游ゴシック" w:hAnsi="Yu Gothic" w:hint="eastAsia"/>
          <w:rtl w:val="0"/>
        </w:rPr>
        <w:t xml:space="preserve">第11条（契約解除・損害賠償）</w:t>
      </w:r>
    </w:p>
    <w:p w:rsidR="00000000" w:rsidDel="00000000" w:rsidP="00000000" w:rsidRDefault="00000000" w:rsidRPr="00000000" w14:paraId="00000046">
      <w:pPr>
        <w:widowControl w:val="1"/>
        <w:ind w:left="283.46456692913387"/>
        <w:rPr>
          <w:rFonts w:ascii="Noto Sans JP" w:cs="Noto Sans JP" w:eastAsia="Noto Sans JP" w:hAnsi="Noto Sans JP"/>
        </w:rPr>
        <w:snapToGrid w:val="0"/>
      </w:pPr>
      <w:r w:rsidDel="00000000" w:rsidR="00000000" w:rsidRPr="00000000">
        <w:rPr>
          <w:rFonts w:ascii="Yu Gothic" w:cs="Yu Gothic" w:eastAsia="游ゴシック" w:hAnsi="Yu Gothic" w:hint="eastAsia"/>
          <w:rtl w:val="0"/>
        </w:rPr>
        <w:t xml:space="preserve">1．甲または乙は、相手方が本契約の重要な条項に違反し、相当の期間を定めて催告したにもかかわらず是正されない場合、本契約を解除することができる。ただし、以下の場合は催告なく直ちに解除することができる。</w:t>
      </w:r>
    </w:p>
    <w:p w:rsidR="00000000" w:rsidDel="00000000" w:rsidP="00000000" w:rsidRDefault="00000000" w:rsidRPr="00000000" w14:paraId="00000047">
      <w:pPr>
        <w:widowControl w:val="1"/>
        <w:ind w:left="283.46456692913387"/>
        <w:rPr>
          <w:rFonts w:ascii="Noto Sans JP" w:cs="Noto Sans JP" w:eastAsia="Noto Sans JP" w:hAnsi="Noto Sans JP"/>
        </w:rPr>
        <w:snapToGrid w:val="0"/>
      </w:pPr>
      <w:r w:rsidDel="00000000" w:rsidR="00000000" w:rsidRPr="00000000">
        <w:rPr>
          <w:rFonts w:ascii="Yu Gothic" w:cs="Yu Gothic" w:eastAsia="游ゴシック" w:hAnsi="Yu Gothic" w:hint="eastAsia"/>
          <w:rtl w:val="0"/>
        </w:rPr>
        <w:t xml:space="preserve">　a．破産・民事再生・会社更生の申立てがなされた場合</w:t>
      </w:r>
    </w:p>
    <w:p w:rsidR="00000000" w:rsidDel="00000000" w:rsidP="00000000" w:rsidRDefault="00000000" w:rsidRPr="00000000" w14:paraId="00000048">
      <w:pPr>
        <w:widowControl w:val="1"/>
        <w:ind w:left="283.46456692913387"/>
        <w:rPr>
          <w:rFonts w:ascii="Noto Sans JP" w:cs="Noto Sans JP" w:eastAsia="Noto Sans JP" w:hAnsi="Noto Sans JP"/>
        </w:rPr>
        <w:snapToGrid w:val="0"/>
      </w:pPr>
      <w:r w:rsidDel="00000000" w:rsidR="00000000" w:rsidRPr="00000000">
        <w:rPr>
          <w:rFonts w:ascii="Yu Gothic" w:cs="Yu Gothic" w:eastAsia="游ゴシック" w:hAnsi="Yu Gothic" w:hint="eastAsia"/>
          <w:rtl w:val="0"/>
        </w:rPr>
        <w:t xml:space="preserve">　b．第12条（反社会的勢力の排除）に違反した場合</w:t>
      </w:r>
    </w:p>
    <w:p w:rsidR="00000000" w:rsidDel="00000000" w:rsidP="00000000" w:rsidRDefault="00000000" w:rsidRPr="00000000" w14:paraId="00000049">
      <w:pPr>
        <w:widowControl w:val="1"/>
        <w:ind w:left="283.46456692913387"/>
        <w:rPr>
          <w:rFonts w:ascii="Noto Sans JP" w:cs="Noto Sans JP" w:eastAsia="Noto Sans JP" w:hAnsi="Noto Sans JP"/>
        </w:rPr>
        <w:snapToGrid w:val="0"/>
      </w:pPr>
      <w:r w:rsidDel="00000000" w:rsidR="00000000" w:rsidRPr="00000000">
        <w:rPr>
          <w:rFonts w:ascii="Yu Gothic" w:cs="Yu Gothic" w:eastAsia="游ゴシック" w:hAnsi="Yu Gothic" w:hint="eastAsia"/>
          <w:rtl w:val="0"/>
        </w:rPr>
        <w:t xml:space="preserve">　c．第9条（表明および保証）に重大な虚偽があった場合</w:t>
      </w:r>
    </w:p>
    <w:p w:rsidR="00000000" w:rsidDel="00000000" w:rsidP="00000000" w:rsidRDefault="00000000" w:rsidRPr="00000000" w14:paraId="0000004A">
      <w:pPr>
        <w:widowControl w:val="1"/>
        <w:ind w:left="283.46456692913387"/>
        <w:rPr>
          <w:rFonts w:ascii="Noto Sans JP" w:cs="Noto Sans JP" w:eastAsia="Noto Sans JP" w:hAnsi="Noto Sans JP"/>
        </w:rPr>
        <w:snapToGrid w:val="0"/>
      </w:pPr>
      <w:r w:rsidDel="00000000" w:rsidR="00000000" w:rsidRPr="00000000">
        <w:rPr>
          <w:rFonts w:ascii="Yu Gothic" w:cs="Yu Gothic" w:eastAsia="游ゴシック" w:hAnsi="Yu Gothic" w:hint="eastAsia"/>
          <w:rtl w:val="0"/>
        </w:rPr>
        <w:t xml:space="preserve">2．甲および乙は、本契約を解除した場合、丙に対し解除の事実を通知しなければならない。合意解約の場合も同様とする。</w:t>
      </w:r>
    </w:p>
    <w:p w:rsidR="00000000" w:rsidDel="00000000" w:rsidP="00000000" w:rsidRDefault="00000000" w:rsidRPr="00000000" w14:paraId="0000004B">
      <w:pPr>
        <w:ind w:left="283.46456692913387"/>
        <w:rPr>
          <w:rFonts w:ascii="Noto Sans JP" w:cs="Noto Sans JP" w:eastAsia="Noto Sans JP" w:hAnsi="Noto Sans JP"/>
        </w:rPr>
        <w:snapToGrid w:val="0"/>
      </w:pPr>
      <w:r w:rsidDel="00000000" w:rsidR="00000000" w:rsidRPr="00000000">
        <w:rPr>
          <w:rFonts w:ascii="Yu Gothic" w:cs="Yu Gothic" w:eastAsia="游ゴシック" w:hAnsi="Yu Gothic" w:hint="eastAsia"/>
          <w:rtl w:val="0"/>
        </w:rPr>
        <w:t xml:space="preserve">3．甲または乙が本契約を解除した場合、乙は10営業日以内に甲より引き渡された全ての譲渡財産を甲に返却し、複製したデータおよび印刷物は全て破棄・消去するものとし、甲は受領済の本件譲渡代金を乙に返還するものとする。これらの義務は同時に履行するものとする。なお、エスクロー金が丙に保管されている間に本契約が解除された場合の取扱は、ラッコM&amp;A利用規約の定めるところによる。</w:t>
      </w:r>
    </w:p>
    <w:p w:rsidR="00000000" w:rsidDel="00000000" w:rsidP="00000000" w:rsidRDefault="00000000" w:rsidRPr="00000000" w14:paraId="0000004C">
      <w:pPr>
        <w:widowControl w:val="1"/>
        <w:ind w:left="283.46456692913387"/>
        <w:rPr>
          <w:rFonts w:ascii="Noto Sans JP" w:cs="Noto Sans JP" w:eastAsia="Noto Sans JP" w:hAnsi="Noto Sans JP"/>
        </w:rPr>
        <w:snapToGrid w:val="0"/>
      </w:pPr>
      <w:r w:rsidDel="00000000" w:rsidR="00000000" w:rsidRPr="00000000">
        <w:rPr>
          <w:rFonts w:ascii="Yu Gothic" w:cs="Yu Gothic" w:eastAsia="游ゴシック" w:hAnsi="Yu Gothic" w:hint="eastAsia"/>
          <w:rtl w:val="0"/>
        </w:rPr>
        <w:t xml:space="preserve">4．本条第1項の場合において、損害を被った相手方は、違反者に対し、契約違反によって被った損害の賠償を請求することができる。</w:t>
      </w:r>
    </w:p>
    <w:p w:rsidR="00000000" w:rsidDel="00000000" w:rsidP="00000000" w:rsidRDefault="00000000" w:rsidRPr="00000000" w14:paraId="0000004D">
      <w:pPr>
        <w:widowControl w:val="1"/>
        <w:ind w:left="283.46456692913387"/>
        <w:rPr>
          <w:rFonts w:ascii="Noto Sans JP" w:cs="Noto Sans JP" w:eastAsia="Noto Sans JP" w:hAnsi="Noto Sans JP"/>
        </w:rPr>
        <w:snapToGrid w:val="0"/>
      </w:pPr>
      <w:r w:rsidDel="00000000" w:rsidR="00000000" w:rsidRPr="00000000">
        <w:rPr>
          <w:rFonts w:ascii="Yu Gothic" w:cs="Yu Gothic" w:eastAsia="游ゴシック" w:hAnsi="Yu Gothic" w:hint="eastAsia"/>
          <w:rtl w:val="0"/>
        </w:rPr>
        <w:t xml:space="preserve">5．甲または乙が本契約に基づく金銭債務の支払を遅延したときは、支払期日の翌日から支払済に至るまで、年14.6％（年365日日割計算）の割合による遅延損害金を支払うものとする。</w:t>
      </w:r>
    </w:p>
    <w:p w:rsidR="00000000" w:rsidDel="00000000" w:rsidP="00000000" w:rsidRDefault="00000000" w:rsidRPr="00000000" w14:paraId="0000004E">
      <w:pPr>
        <w:rPr>
          <w:rFonts w:ascii="Noto Sans JP" w:cs="Noto Sans JP" w:eastAsia="Noto Sans JP" w:hAnsi="Noto Sans JP"/>
        </w:rPr>
        <w:snapToGrid w:val="0"/>
      </w:pPr>
      <w:r w:rsidDel="00000000" w:rsidR="00000000" w:rsidRPr="00000000">
        <w:rPr>
          <w:rFonts w:ascii="Yu Gothic" w:hAnsi="Yu Gothic" w:eastAsia="游ゴシック" w:cs="Yu Gothic" w:hint="eastAsia"/>
          <w:rtl w:val="0"/>
        </w:rPr>
      </w:r>
    </w:p>
    <w:p w:rsidR="00000000" w:rsidDel="00000000" w:rsidP="00000000" w:rsidRDefault="00000000" w:rsidRPr="00000000" w14:paraId="0000004F">
      <w:pPr>
        <w:rPr>
          <w:rFonts w:ascii="Noto Sans JP" w:cs="Noto Sans JP" w:eastAsia="Noto Sans JP" w:hAnsi="Noto Sans JP"/>
        </w:rPr>
        <w:snapToGrid w:val="0"/>
      </w:pPr>
      <w:r w:rsidDel="00000000" w:rsidR="00000000" w:rsidRPr="00000000">
        <w:rPr>
          <w:rFonts w:ascii="Yu Gothic" w:cs="Yu Gothic" w:eastAsia="游ゴシック" w:hAnsi="Yu Gothic" w:hint="eastAsia"/>
          <w:rtl w:val="0"/>
        </w:rPr>
        <w:t xml:space="preserve">第12条（反社会的勢力の排除）</w:t>
      </w:r>
    </w:p>
    <w:p w:rsidR="00000000" w:rsidDel="00000000" w:rsidP="00000000" w:rsidRDefault="00000000" w:rsidRPr="00000000" w14:paraId="00000050">
      <w:pPr>
        <w:ind w:left="283.46456692913387" w:hanging="283.46456692913387"/>
        <w:rPr>
          <w:rFonts w:ascii="Noto Sans JP" w:cs="Noto Sans JP" w:eastAsia="Noto Sans JP" w:hAnsi="Noto Sans JP"/>
        </w:rPr>
        <w:snapToGrid w:val="0"/>
      </w:pPr>
      <w:r w:rsidDel="00000000" w:rsidR="00000000" w:rsidRPr="00000000">
        <w:rPr>
          <w:rFonts w:ascii="Yu Gothic" w:cs="Yu Gothic" w:eastAsia="游ゴシック" w:hAnsi="Yu Gothic" w:hint="eastAsia"/>
          <w:rtl w:val="0"/>
        </w:rPr>
        <w:t xml:space="preserve">1．甲および乙は、自ら（主要な出資者、役員、従業員、代理人、媒介者、およびそれに準ずる者を含む。）が暴力団、暴力団員・準構成員、暴力団関係企業、総会屋等、社会運動等標ぼうゴロ、特殊知能暴力集団、その他公益に反する行為をなす者（以下、「反社会的勢力」という。）でないこと、過去5年間もそうでなかったことおよび反社会的勢力と資金提供、便宜供与その他いかなる関係も有しないことを表明し、かつ将来にわたっても反社会的勢力とのいかなる関係も有しないことを誓約する。</w:t>
      </w:r>
    </w:p>
    <w:p w:rsidR="00000000" w:rsidDel="00000000" w:rsidP="00000000" w:rsidRDefault="00000000" w:rsidRPr="00000000" w14:paraId="00000051">
      <w:pPr>
        <w:ind w:left="283.46456692913387" w:hanging="283.46456692913387"/>
        <w:rPr>
          <w:rFonts w:ascii="Noto Sans JP" w:cs="Noto Sans JP" w:eastAsia="Noto Sans JP" w:hAnsi="Noto Sans JP"/>
        </w:rPr>
        <w:snapToGrid w:val="0"/>
      </w:pPr>
      <w:r w:rsidDel="00000000" w:rsidR="00000000" w:rsidRPr="00000000">
        <w:rPr>
          <w:rFonts w:ascii="Yu Gothic" w:cs="Yu Gothic" w:eastAsia="游ゴシック" w:hAnsi="Yu Gothic" w:hint="eastAsia"/>
          <w:rtl w:val="0"/>
        </w:rPr>
        <w:t xml:space="preserve">2．甲および乙は、自らまたは第三者を利用して、暴力的な要求行為、法的な責任を超えた不当な要求行為、取引に関して脅迫的な言動または暴力を用いる行為、風説を流布し、偽計または威力を用いて相手方の信用を毀損し、または相手方の業務を妨害する行為、その他これらに準ずる行為を行わないことを誓約する。</w:t>
      </w:r>
    </w:p>
    <w:p w:rsidR="00000000" w:rsidDel="00000000" w:rsidP="00000000" w:rsidRDefault="00000000" w:rsidRPr="00000000" w14:paraId="00000052">
      <w:pPr>
        <w:ind w:left="283.46456692913387" w:hanging="283.46456692913387"/>
        <w:rPr>
          <w:rFonts w:ascii="Noto Sans JP" w:cs="Noto Sans JP" w:eastAsia="Noto Sans JP" w:hAnsi="Noto Sans JP"/>
        </w:rPr>
        <w:snapToGrid w:val="0"/>
      </w:pPr>
      <w:r w:rsidDel="00000000" w:rsidR="00000000" w:rsidRPr="00000000">
        <w:rPr>
          <w:rFonts w:ascii="Yu Gothic" w:cs="Yu Gothic" w:eastAsia="游ゴシック" w:hAnsi="Yu Gothic" w:hint="eastAsia"/>
          <w:rtl w:val="0"/>
        </w:rPr>
        <w:t xml:space="preserve">3．甲または乙が、本条に抵触した場合には、その相手方は何らの催告を要せず、直ちに本契約を解除することができる。また、本条に基づく解除によって、違反した当事者に損害が生じても、相手方は何らこれを賠償ないし補償することは要せず、解除した者に損害が生じたときは、違反した当事者はその損害を賠償する。</w:t>
      </w:r>
    </w:p>
    <w:p w:rsidR="00000000" w:rsidDel="00000000" w:rsidP="00000000" w:rsidRDefault="00000000" w:rsidRPr="00000000" w14:paraId="00000053">
      <w:pPr>
        <w:rPr>
          <w:rFonts w:ascii="Noto Sans JP" w:cs="Noto Sans JP" w:eastAsia="Noto Sans JP" w:hAnsi="Noto Sans JP"/>
        </w:rPr>
        <w:snapToGrid w:val="0"/>
      </w:pPr>
      <w:r w:rsidDel="00000000" w:rsidR="00000000" w:rsidRPr="00000000">
        <w:rPr>
          <w:rFonts w:ascii="Yu Gothic" w:hAnsi="Yu Gothic" w:eastAsia="游ゴシック" w:cs="Yu Gothic" w:hint="eastAsia"/>
          <w:rtl w:val="0"/>
        </w:rPr>
      </w:r>
    </w:p>
    <w:p w:rsidR="00000000" w:rsidDel="00000000" w:rsidP="00000000" w:rsidRDefault="00000000" w:rsidRPr="00000000" w14:paraId="00000054">
      <w:pPr>
        <w:rPr>
          <w:rFonts w:ascii="Noto Sans JP" w:cs="Noto Sans JP" w:eastAsia="Noto Sans JP" w:hAnsi="Noto Sans JP"/>
        </w:rPr>
        <w:snapToGrid w:val="0"/>
      </w:pPr>
      <w:r w:rsidDel="00000000" w:rsidR="00000000" w:rsidRPr="00000000">
        <w:rPr>
          <w:rFonts w:ascii="Yu Gothic" w:cs="Yu Gothic" w:eastAsia="游ゴシック" w:hAnsi="Yu Gothic" w:hint="eastAsia"/>
          <w:rtl w:val="0"/>
        </w:rPr>
        <w:t xml:space="preserve">第13条（不可抗力）</w:t>
      </w:r>
    </w:p>
    <w:p w:rsidR="00000000" w:rsidDel="00000000" w:rsidP="00000000" w:rsidRDefault="00000000" w:rsidRPr="00000000" w14:paraId="00000055">
      <w:pPr>
        <w:ind w:left="283.46456692913387" w:hanging="283.46456692913387"/>
        <w:rPr>
          <w:rFonts w:ascii="Noto Sans JP" w:cs="Noto Sans JP" w:eastAsia="Noto Sans JP" w:hAnsi="Noto Sans JP"/>
        </w:rPr>
        <w:snapToGrid w:val="0"/>
      </w:pPr>
      <w:r w:rsidDel="00000000" w:rsidR="00000000" w:rsidRPr="00000000">
        <w:rPr>
          <w:rFonts w:ascii="Yu Gothic" w:cs="Yu Gothic" w:eastAsia="游ゴシック" w:hAnsi="Yu Gothic" w:hint="eastAsia"/>
          <w:rtl w:val="0"/>
        </w:rPr>
        <w:t xml:space="preserve">1．天変地異その他甲乙の責めに帰すべからざる事由により、本契約の全部または一部が履行不能になった時は、本契約はその部分について、当然に効力を失う。この場合の既払金の取扱いは甲乙協議のうえ定める。</w:t>
      </w:r>
    </w:p>
    <w:p w:rsidR="00000000" w:rsidDel="00000000" w:rsidP="00000000" w:rsidRDefault="00000000" w:rsidRPr="00000000" w14:paraId="00000056">
      <w:pPr>
        <w:rPr>
          <w:rFonts w:ascii="Noto Sans JP" w:cs="Noto Sans JP" w:eastAsia="Noto Sans JP" w:hAnsi="Noto Sans JP"/>
        </w:rPr>
        <w:snapToGrid w:val="0"/>
      </w:pPr>
      <w:r w:rsidDel="00000000" w:rsidR="00000000" w:rsidRPr="00000000">
        <w:rPr>
          <w:rFonts w:ascii="Yu Gothic" w:hAnsi="Yu Gothic" w:eastAsia="游ゴシック" w:cs="Yu Gothic" w:hint="eastAsia"/>
          <w:rtl w:val="0"/>
        </w:rPr>
      </w:r>
    </w:p>
    <w:p w:rsidR="00000000" w:rsidDel="00000000" w:rsidP="00000000" w:rsidRDefault="00000000" w:rsidRPr="00000000" w14:paraId="00000057">
      <w:pPr>
        <w:rPr>
          <w:rFonts w:ascii="Noto Sans JP" w:cs="Noto Sans JP" w:eastAsia="Noto Sans JP" w:hAnsi="Noto Sans JP"/>
        </w:rPr>
        <w:snapToGrid w:val="0"/>
      </w:pPr>
      <w:r w:rsidDel="00000000" w:rsidR="00000000" w:rsidRPr="00000000">
        <w:rPr>
          <w:rFonts w:ascii="Yu Gothic" w:cs="Yu Gothic" w:eastAsia="游ゴシック" w:hAnsi="Yu Gothic" w:hint="eastAsia"/>
          <w:rtl w:val="0"/>
        </w:rPr>
        <w:t xml:space="preserve">第14条（秘密保持）</w:t>
      </w:r>
    </w:p>
    <w:p w:rsidR="00000000" w:rsidDel="00000000" w:rsidP="00000000" w:rsidRDefault="00000000" w:rsidRPr="00000000" w14:paraId="00000058">
      <w:pPr>
        <w:ind w:left="283.46456692913387" w:hanging="283.46456692913387"/>
        <w:rPr>
          <w:rFonts w:ascii="Noto Sans JP" w:cs="Noto Sans JP" w:eastAsia="Noto Sans JP" w:hAnsi="Noto Sans JP"/>
        </w:rPr>
        <w:snapToGrid w:val="0"/>
      </w:pPr>
      <w:r w:rsidDel="00000000" w:rsidR="00000000" w:rsidRPr="00000000">
        <w:rPr>
          <w:rFonts w:ascii="Yu Gothic" w:cs="Yu Gothic" w:eastAsia="游ゴシック" w:hAnsi="Yu Gothic" w:hint="eastAsia"/>
          <w:rtl w:val="0"/>
        </w:rPr>
        <w:t xml:space="preserve">1．本契約において「秘密情報」とは、本件事業資産譲渡に関連して、甲と乙が、相手方より書面、口頭もしくは電磁的記録により提供もしくは開示された、相手方に関する技術、事業、業務、財産または組織に関する全ての情報を意味する。甲乙ともに相手方より入手したあらゆる秘密情報を本契約の目的のみに使用するものとし、本契約の目的のために必要な範囲で、受領当事者の取締役、監査役、役員、従業員、弁護士、公認会計士、税理士その他の守秘義務を負う専門家に対して開示する場合を除き、開示当事者の事前の書面または電磁的記録による承諾を得ることなく、第三者に開示してはならない。ただし、以下のものについては、秘密情報から除外する。</w:t>
      </w:r>
    </w:p>
    <w:p w:rsidR="00000000" w:rsidDel="00000000" w:rsidP="00000000" w:rsidRDefault="00000000" w:rsidRPr="00000000" w14:paraId="00000059">
      <w:pPr>
        <w:ind w:left="283.46456692913387" w:hanging="283.46456692913387"/>
        <w:rPr>
          <w:rFonts w:ascii="Noto Sans JP" w:cs="Noto Sans JP" w:eastAsia="Noto Sans JP" w:hAnsi="Noto Sans JP"/>
        </w:rPr>
        <w:snapToGrid w:val="0"/>
      </w:pPr>
      <w:r w:rsidDel="00000000" w:rsidR="00000000" w:rsidRPr="00000000">
        <w:rPr>
          <w:rFonts w:ascii="Yu Gothic" w:cs="Yu Gothic" w:eastAsia="游ゴシック" w:hAnsi="Yu Gothic" w:hint="eastAsia"/>
          <w:rtl w:val="0"/>
        </w:rPr>
        <w:t xml:space="preserve">　a．相手方から提供もしくは開示がなされた時または知得したときに、既に一般に公知となっていた、または、既に知得していたもの</w:t>
      </w:r>
    </w:p>
    <w:p w:rsidR="00000000" w:rsidDel="00000000" w:rsidP="00000000" w:rsidRDefault="00000000" w:rsidRPr="00000000" w14:paraId="0000005A">
      <w:pPr>
        <w:ind w:left="283.46456692913387" w:hanging="283.46456692913387"/>
        <w:rPr>
          <w:rFonts w:ascii="Noto Sans JP" w:cs="Noto Sans JP" w:eastAsia="Noto Sans JP" w:hAnsi="Noto Sans JP"/>
        </w:rPr>
        <w:snapToGrid w:val="0"/>
      </w:pPr>
      <w:r w:rsidDel="00000000" w:rsidR="00000000" w:rsidRPr="00000000">
        <w:rPr>
          <w:rFonts w:ascii="Yu Gothic" w:cs="Yu Gothic" w:eastAsia="游ゴシック" w:hAnsi="Yu Gothic" w:hint="eastAsia"/>
          <w:rtl w:val="0"/>
        </w:rPr>
        <w:t xml:space="preserve">　b．相手方から提供もしくは開示または知得した後、自己の責めに帰せざる事由により刊行物その他により公知となったもの</w:t>
      </w:r>
    </w:p>
    <w:p w:rsidR="00000000" w:rsidDel="00000000" w:rsidP="00000000" w:rsidRDefault="00000000" w:rsidRPr="00000000" w14:paraId="0000005B">
      <w:pPr>
        <w:ind w:left="283.46456692913387" w:hanging="283.46456692913387"/>
        <w:rPr>
          <w:rFonts w:ascii="Noto Sans JP" w:cs="Noto Sans JP" w:eastAsia="Noto Sans JP" w:hAnsi="Noto Sans JP"/>
        </w:rPr>
        <w:snapToGrid w:val="0"/>
      </w:pPr>
      <w:r w:rsidDel="00000000" w:rsidR="00000000" w:rsidRPr="00000000">
        <w:rPr>
          <w:rFonts w:ascii="Yu Gothic" w:cs="Yu Gothic" w:eastAsia="游ゴシック" w:hAnsi="Yu Gothic" w:hint="eastAsia"/>
          <w:rtl w:val="0"/>
        </w:rPr>
        <w:t xml:space="preserve">　c．提供または開示の権限のある第三者から秘密保持義務を負わされることなく適法に取得したもの</w:t>
      </w:r>
    </w:p>
    <w:p w:rsidR="00000000" w:rsidDel="00000000" w:rsidP="00000000" w:rsidRDefault="00000000" w:rsidRPr="00000000" w14:paraId="0000005C">
      <w:pPr>
        <w:ind w:left="283.46456692913387" w:hanging="283.46456692913387"/>
        <w:rPr>
          <w:rFonts w:ascii="Noto Sans JP" w:cs="Noto Sans JP" w:eastAsia="Noto Sans JP" w:hAnsi="Noto Sans JP"/>
        </w:rPr>
        <w:snapToGrid w:val="0"/>
      </w:pPr>
      <w:r w:rsidDel="00000000" w:rsidR="00000000" w:rsidRPr="00000000">
        <w:rPr>
          <w:rFonts w:ascii="Yu Gothic" w:cs="Yu Gothic" w:eastAsia="游ゴシック" w:hAnsi="Yu Gothic" w:hint="eastAsia"/>
          <w:rtl w:val="0"/>
        </w:rPr>
        <w:t xml:space="preserve">　d．秘密情報によることなく単独で開発したもの</w:t>
      </w:r>
    </w:p>
    <w:p w:rsidR="00000000" w:rsidDel="00000000" w:rsidP="00000000" w:rsidRDefault="00000000" w:rsidRPr="00000000" w14:paraId="0000005D">
      <w:pPr>
        <w:ind w:left="283.46456692913387" w:hanging="283.46456692913387"/>
        <w:rPr>
          <w:rFonts w:ascii="Noto Sans JP" w:cs="Noto Sans JP" w:eastAsia="Noto Sans JP" w:hAnsi="Noto Sans JP"/>
        </w:rPr>
        <w:snapToGrid w:val="0"/>
      </w:pPr>
      <w:r w:rsidDel="00000000" w:rsidR="00000000" w:rsidRPr="00000000">
        <w:rPr>
          <w:rFonts w:ascii="Yu Gothic" w:cs="Yu Gothic" w:eastAsia="游ゴシック" w:hAnsi="Yu Gothic" w:hint="eastAsia"/>
          <w:rtl w:val="0"/>
        </w:rPr>
        <w:t xml:space="preserve">　e．相手方から秘密保持の必要なき旨書面または電磁的記録で確認されたもの</w:t>
      </w:r>
    </w:p>
    <w:p w:rsidR="00000000" w:rsidDel="00000000" w:rsidP="00000000" w:rsidRDefault="00000000" w:rsidRPr="00000000" w14:paraId="0000005E">
      <w:pPr>
        <w:ind w:left="283.46456692913387" w:hanging="283.46456692913387"/>
        <w:rPr>
          <w:rFonts w:ascii="Noto Sans JP" w:cs="Noto Sans JP" w:eastAsia="Noto Sans JP" w:hAnsi="Noto Sans JP"/>
        </w:rPr>
        <w:snapToGrid w:val="0"/>
      </w:pPr>
      <w:r w:rsidDel="00000000" w:rsidR="00000000" w:rsidRPr="00000000">
        <w:rPr>
          <w:rFonts w:ascii="Yu Gothic" w:cs="Yu Gothic" w:eastAsia="游ゴシック" w:hAnsi="Yu Gothic" w:hint="eastAsia"/>
          <w:rtl w:val="0"/>
        </w:rPr>
        <w:t xml:space="preserve">2．甲と乙は、秘密情報を相手方の書面または電磁的記録による同意なしに丙以外の第三者に提供、開示または漏洩しないものとする。</w:t>
      </w:r>
    </w:p>
    <w:p w:rsidR="00000000" w:rsidDel="00000000" w:rsidP="00000000" w:rsidRDefault="00000000" w:rsidRPr="00000000" w14:paraId="0000005F">
      <w:pPr>
        <w:ind w:left="283.46456692913387" w:hanging="283.46456692913387"/>
        <w:rPr>
          <w:rFonts w:ascii="Noto Sans JP" w:cs="Noto Sans JP" w:eastAsia="Noto Sans JP" w:hAnsi="Noto Sans JP"/>
        </w:rPr>
        <w:snapToGrid w:val="0"/>
      </w:pPr>
      <w:r w:rsidDel="00000000" w:rsidR="00000000" w:rsidRPr="00000000">
        <w:rPr>
          <w:rFonts w:ascii="Yu Gothic" w:cs="Yu Gothic" w:eastAsia="游ゴシック" w:hAnsi="Yu Gothic" w:hint="eastAsia"/>
          <w:rtl w:val="0"/>
        </w:rPr>
        <w:t xml:space="preserve">3．甲と乙は、本件の評価、検討および本契約に基づく権利義務の履行のため、銀行、弁護士、公認会計士、税理士その他の守秘義務を負う専門家に対して、自己と同一の秘密保持義務を課した上で、本条第1項の情報を開示することができる。ただし、可能な限り事前に、または事後速やかにその旨を相手方に通知するものとする。</w:t>
      </w:r>
    </w:p>
    <w:p w:rsidR="00000000" w:rsidDel="00000000" w:rsidP="00000000" w:rsidRDefault="00000000" w:rsidRPr="00000000" w14:paraId="00000060">
      <w:pPr>
        <w:ind w:left="283.46456692913387" w:hanging="283.46456692913387"/>
        <w:rPr>
          <w:rFonts w:ascii="Noto Sans JP" w:cs="Noto Sans JP" w:eastAsia="Noto Sans JP" w:hAnsi="Noto Sans JP"/>
        </w:rPr>
        <w:snapToGrid w:val="0"/>
      </w:pPr>
      <w:r w:rsidDel="00000000" w:rsidR="00000000" w:rsidRPr="00000000">
        <w:rPr>
          <w:rFonts w:ascii="Yu Gothic" w:cs="Yu Gothic" w:eastAsia="游ゴシック" w:hAnsi="Yu Gothic" w:hint="eastAsia"/>
          <w:rtl w:val="0"/>
        </w:rPr>
        <w:t xml:space="preserve">4．本条第2項の定めにかかわらず、甲と乙は、法律、裁判所または政府機関の強制力を伴う命令、要求または要請に基づき、秘密情報を開示することができる。ただし、当該命令、要求または要請があった場合、速やかにその旨を相手方に通知しなければならない。</w:t>
      </w:r>
    </w:p>
    <w:p w:rsidR="00000000" w:rsidDel="00000000" w:rsidP="00000000" w:rsidRDefault="00000000" w:rsidRPr="00000000" w14:paraId="00000061">
      <w:pPr>
        <w:ind w:left="283.46456692913387" w:hanging="283.46456692913387"/>
        <w:rPr>
          <w:rFonts w:ascii="Noto Sans JP" w:cs="Noto Sans JP" w:eastAsia="Noto Sans JP" w:hAnsi="Noto Sans JP"/>
        </w:rPr>
        <w:snapToGrid w:val="0"/>
      </w:pPr>
      <w:r w:rsidDel="00000000" w:rsidR="00000000" w:rsidRPr="00000000">
        <w:rPr>
          <w:rFonts w:ascii="Yu Gothic" w:cs="Yu Gothic" w:eastAsia="游ゴシック" w:hAnsi="Yu Gothic" w:hint="eastAsia"/>
          <w:rtl w:val="0"/>
        </w:rPr>
        <w:t xml:space="preserve">5．本契約が解除された場合、甲と乙は、相手方から開示を得た秘密情報を返還し、または廃棄したうえ、なおこれに関連して秘密保持義務を負う。</w:t>
      </w:r>
    </w:p>
    <w:p w:rsidR="00000000" w:rsidDel="00000000" w:rsidP="00000000" w:rsidRDefault="00000000" w:rsidRPr="00000000" w14:paraId="00000062">
      <w:pPr>
        <w:rPr>
          <w:rFonts w:ascii="Noto Sans JP" w:cs="Noto Sans JP" w:eastAsia="Noto Sans JP" w:hAnsi="Noto Sans JP"/>
        </w:rPr>
        <w:snapToGrid w:val="0"/>
      </w:pPr>
      <w:r w:rsidDel="00000000" w:rsidR="00000000" w:rsidRPr="00000000">
        <w:rPr>
          <w:rFonts w:ascii="Yu Gothic" w:hAnsi="Yu Gothic" w:eastAsia="游ゴシック" w:cs="Yu Gothic" w:hint="eastAsia"/>
          <w:rtl w:val="0"/>
        </w:rPr>
      </w:r>
    </w:p>
    <w:p w:rsidR="00000000" w:rsidDel="00000000" w:rsidP="00000000" w:rsidRDefault="00000000" w:rsidRPr="00000000" w14:paraId="00000063">
      <w:pPr>
        <w:rPr>
          <w:rFonts w:ascii="Noto Sans JP" w:cs="Noto Sans JP" w:eastAsia="Noto Sans JP" w:hAnsi="Noto Sans JP"/>
        </w:rPr>
        <w:snapToGrid w:val="0"/>
      </w:pPr>
      <w:r w:rsidDel="00000000" w:rsidR="00000000" w:rsidRPr="00000000">
        <w:rPr>
          <w:rFonts w:ascii="Yu Gothic" w:cs="Yu Gothic" w:eastAsia="游ゴシック" w:hAnsi="Yu Gothic" w:hint="eastAsia"/>
          <w:rtl w:val="0"/>
        </w:rPr>
        <w:t xml:space="preserve">第15条（紛争解決）</w:t>
      </w:r>
    </w:p>
    <w:p w:rsidR="00000000" w:rsidDel="00000000" w:rsidP="00000000" w:rsidRDefault="00000000" w:rsidRPr="00000000" w14:paraId="00000064">
      <w:pPr>
        <w:ind w:left="283.46456692913387" w:hanging="283.46456692913387"/>
        <w:rPr>
          <w:rFonts w:ascii="Noto Sans JP" w:cs="Noto Sans JP" w:eastAsia="Noto Sans JP" w:hAnsi="Noto Sans JP"/>
        </w:rPr>
        <w:snapToGrid w:val="0"/>
      </w:pPr>
      <w:r w:rsidDel="00000000" w:rsidR="00000000" w:rsidRPr="00000000">
        <w:rPr>
          <w:rFonts w:ascii="Yu Gothic" w:cs="Yu Gothic" w:eastAsia="游ゴシック" w:hAnsi="Yu Gothic" w:hint="eastAsia"/>
          <w:rtl w:val="0"/>
        </w:rPr>
        <w:t xml:space="preserve">1．本契約の履行に関して、甲乙間または第三者との間で紛争が生じた場合、甲および乙は、自己の責任と負担において当該紛争を処理しなければならない。</w:t>
      </w:r>
    </w:p>
    <w:p w:rsidR="00000000" w:rsidDel="00000000" w:rsidP="00000000" w:rsidRDefault="00000000" w:rsidRPr="00000000" w14:paraId="00000065">
      <w:pPr>
        <w:ind w:left="283.46456692913387" w:hanging="283.46456692913387"/>
        <w:rPr>
          <w:rFonts w:ascii="Noto Sans JP" w:cs="Noto Sans JP" w:eastAsia="Noto Sans JP" w:hAnsi="Noto Sans JP"/>
        </w:rPr>
        <w:snapToGrid w:val="0"/>
      </w:pPr>
      <w:r w:rsidDel="00000000" w:rsidR="00000000" w:rsidRPr="00000000">
        <w:rPr>
          <w:rFonts w:ascii="Yu Gothic" w:cs="Yu Gothic" w:eastAsia="游ゴシック" w:hAnsi="Yu Gothic" w:hint="eastAsia"/>
          <w:rtl w:val="0"/>
        </w:rPr>
        <w:t xml:space="preserve">2．丙は、当該紛争に原則として関与しない。ただし、紛争当事者、紛争当事者の弁護士または裁判所等の正当な権利を有する者から請求があった場合には丙は紛争解決に必要かつ最小限の範囲において、当該紛争に関する情報（丙提供サービス上での甲乙の登録情報、売買交渉のチャットログ等）の提供その他の援助を行うことができるものとし、甲および乙はあらかじめこれに同意する。</w:t>
      </w:r>
    </w:p>
    <w:p w:rsidR="00000000" w:rsidDel="00000000" w:rsidP="00000000" w:rsidRDefault="00000000" w:rsidRPr="00000000" w14:paraId="00000066">
      <w:pPr>
        <w:ind w:left="283.46456692913387" w:hanging="283.46456692913387"/>
        <w:rPr>
          <w:rFonts w:ascii="Noto Sans JP" w:cs="Noto Sans JP" w:eastAsia="Noto Sans JP" w:hAnsi="Noto Sans JP"/>
        </w:rPr>
        <w:snapToGrid w:val="0"/>
      </w:pPr>
      <w:r w:rsidDel="00000000" w:rsidR="00000000" w:rsidRPr="00000000">
        <w:rPr>
          <w:rFonts w:ascii="Yu Gothic" w:cs="Yu Gothic" w:eastAsia="游ゴシック" w:hAnsi="Yu Gothic" w:hint="eastAsia"/>
          <w:rtl w:val="0"/>
        </w:rPr>
        <w:t xml:space="preserve">3．丙は、前項に基づき情報提供をした場合、提供した日時、提供先および理由を記録し、7年間保管するものとする。また、提供した情報の内容については、故意または重過失がある場合を除き、丙は一切の責任を負わないものとする。</w:t>
      </w:r>
    </w:p>
    <w:p w:rsidR="00000000" w:rsidDel="00000000" w:rsidP="00000000" w:rsidRDefault="00000000" w:rsidRPr="00000000" w14:paraId="00000067">
      <w:pPr>
        <w:rPr>
          <w:rFonts w:ascii="Noto Sans JP" w:cs="Noto Sans JP" w:eastAsia="Noto Sans JP" w:hAnsi="Noto Sans JP"/>
        </w:rPr>
        <w:snapToGrid w:val="0"/>
      </w:pPr>
      <w:r w:rsidDel="00000000" w:rsidR="00000000" w:rsidRPr="00000000">
        <w:rPr>
          <w:rFonts w:ascii="Yu Gothic" w:hAnsi="Yu Gothic" w:eastAsia="游ゴシック" w:cs="Yu Gothic" w:hint="eastAsia"/>
          <w:rtl w:val="0"/>
        </w:rPr>
      </w:r>
    </w:p>
    <w:p w:rsidR="00000000" w:rsidDel="00000000" w:rsidP="00000000" w:rsidRDefault="00000000" w:rsidRPr="00000000" w14:paraId="00000068">
      <w:pPr>
        <w:rPr>
          <w:rFonts w:ascii="Noto Sans JP" w:cs="Noto Sans JP" w:eastAsia="Noto Sans JP" w:hAnsi="Noto Sans JP"/>
        </w:rPr>
        <w:snapToGrid w:val="0"/>
      </w:pPr>
      <w:r w:rsidDel="00000000" w:rsidR="00000000" w:rsidRPr="00000000">
        <w:rPr>
          <w:rFonts w:ascii="Yu Gothic" w:cs="Yu Gothic" w:eastAsia="游ゴシック" w:hAnsi="Yu Gothic" w:hint="eastAsia"/>
          <w:rtl w:val="0"/>
        </w:rPr>
        <w:t xml:space="preserve">第16条（準拠法および合意管轄）</w:t>
      </w:r>
    </w:p>
    <w:p w:rsidR="00000000" w:rsidDel="00000000" w:rsidP="00000000" w:rsidRDefault="00000000" w:rsidRPr="00000000" w14:paraId="00000069">
      <w:pPr>
        <w:ind w:left="283.46456692913387" w:hanging="283.46456692913387"/>
        <w:rPr>
          <w:rFonts w:ascii="Noto Sans JP" w:cs="Noto Sans JP" w:eastAsia="Noto Sans JP" w:hAnsi="Noto Sans JP"/>
        </w:rPr>
        <w:snapToGrid w:val="0"/>
      </w:pPr>
      <w:r w:rsidDel="00000000" w:rsidR="00000000" w:rsidRPr="00000000">
        <w:rPr>
          <w:rFonts w:ascii="Yu Gothic" w:cs="Yu Gothic" w:eastAsia="游ゴシック" w:hAnsi="Yu Gothic" w:hint="eastAsia"/>
          <w:rtl w:val="0"/>
        </w:rPr>
        <w:t xml:space="preserve">1．本契約は日本法を準拠法とし、日本法に従って解釈されるものとする。甲と乙は、本契約に関し裁判上の紛争が生じた時は、【合意管轄地名】地方裁判所または【合意管轄地名】簡易裁判所を第一審の専属的合意管轄裁判所とすることに合意する。</w:t>
      </w:r>
    </w:p>
    <w:p w:rsidR="00000000" w:rsidDel="00000000" w:rsidP="00000000" w:rsidRDefault="00000000" w:rsidRPr="00000000" w14:paraId="0000006A">
      <w:pPr>
        <w:rPr>
          <w:rFonts w:ascii="Noto Sans JP" w:cs="Noto Sans JP" w:eastAsia="Noto Sans JP" w:hAnsi="Noto Sans JP"/>
        </w:rPr>
        <w:snapToGrid w:val="0"/>
      </w:pPr>
      <w:r w:rsidDel="00000000" w:rsidR="00000000" w:rsidRPr="00000000">
        <w:rPr>
          <w:rFonts w:ascii="Yu Gothic" w:hAnsi="Yu Gothic" w:eastAsia="游ゴシック" w:cs="Yu Gothic" w:hint="eastAsia"/>
          <w:rtl w:val="0"/>
        </w:rPr>
      </w:r>
    </w:p>
    <w:p w:rsidR="00000000" w:rsidDel="00000000" w:rsidP="00000000" w:rsidRDefault="00000000" w:rsidRPr="00000000" w14:paraId="0000006B">
      <w:pPr>
        <w:rPr>
          <w:rFonts w:ascii="Noto Sans JP" w:cs="Noto Sans JP" w:eastAsia="Noto Sans JP" w:hAnsi="Noto Sans JP"/>
        </w:rPr>
        <w:snapToGrid w:val="0"/>
      </w:pPr>
      <w:r w:rsidDel="00000000" w:rsidR="00000000" w:rsidRPr="00000000">
        <w:rPr>
          <w:rFonts w:ascii="Yu Gothic" w:cs="Yu Gothic" w:eastAsia="游ゴシック" w:hAnsi="Yu Gothic" w:hint="eastAsia"/>
          <w:rtl w:val="0"/>
        </w:rPr>
        <w:t xml:space="preserve">第17条（協議解決）</w:t>
      </w:r>
    </w:p>
    <w:p w:rsidR="00000000" w:rsidDel="00000000" w:rsidP="00000000" w:rsidRDefault="00000000" w:rsidRPr="00000000" w14:paraId="0000006C">
      <w:pPr>
        <w:ind w:left="283.46456692913387" w:hanging="283.46456692913387"/>
        <w:rPr>
          <w:rFonts w:ascii="Noto Sans JP" w:cs="Noto Sans JP" w:eastAsia="Noto Sans JP" w:hAnsi="Noto Sans JP"/>
        </w:rPr>
        <w:snapToGrid w:val="0"/>
      </w:pPr>
      <w:r w:rsidDel="00000000" w:rsidR="00000000" w:rsidRPr="00000000">
        <w:rPr>
          <w:rFonts w:ascii="Yu Gothic" w:cs="Yu Gothic" w:eastAsia="游ゴシック" w:hAnsi="Yu Gothic" w:hint="eastAsia"/>
          <w:rtl w:val="0"/>
        </w:rPr>
        <w:t xml:space="preserve">1．本契約に定めのない事項については、甲乙協議の上決定する。</w:t>
      </w:r>
    </w:p>
    <w:p w:rsidR="00000000" w:rsidDel="00000000" w:rsidP="00000000" w:rsidRDefault="00000000" w:rsidRPr="00000000" w14:paraId="0000006D">
      <w:pPr>
        <w:widowControl w:val="1"/>
        <w:ind w:left="0" w:firstLine="0"/>
        <w:rPr>
          <w:rFonts w:ascii="Noto Sans JP" w:cs="Noto Sans JP" w:eastAsia="Noto Sans JP" w:hAnsi="Noto Sans JP"/>
        </w:rPr>
        <w:snapToGrid w:val="0"/>
      </w:pPr>
      <w:r w:rsidDel="00000000" w:rsidR="00000000" w:rsidRPr="00000000">
        <w:rPr>
          <w:rFonts w:ascii="Yu Gothic" w:hAnsi="Yu Gothic" w:eastAsia="游ゴシック" w:cs="Yu Gothic" w:hint="eastAsia"/>
          <w:rtl w:val="0"/>
        </w:rPr>
      </w:r>
    </w:p>
    <w:p w:rsidR="00000000" w:rsidDel="00000000" w:rsidP="00000000" w:rsidRDefault="00000000" w:rsidRPr="00000000" w14:paraId="0000006E">
      <w:pPr>
        <w:rPr>
          <w:rFonts w:ascii="Noto Sans JP" w:cs="Noto Sans JP" w:eastAsia="Noto Sans JP" w:hAnsi="Noto Sans JP"/>
        </w:rPr>
        <w:snapToGrid w:val="0"/>
      </w:pPr>
      <w:r w:rsidDel="00000000" w:rsidR="00000000" w:rsidRPr="00000000">
        <w:rPr>
          <w:rFonts w:ascii="Yu Gothic" w:cs="Yu Gothic" w:eastAsia="游ゴシック" w:hAnsi="Yu Gothic" w:hint="eastAsia"/>
          <w:rtl w:val="0"/>
        </w:rPr>
        <w:t xml:space="preserve">第18条（特記事項）</w:t>
      </w:r>
    </w:p>
    <w:p w:rsidR="00000000" w:rsidDel="00000000" w:rsidP="00000000" w:rsidRDefault="00000000" w:rsidRPr="00000000" w14:paraId="0000006F">
      <w:pPr>
        <w:ind w:left="283.46456692913387" w:hanging="283.46456692913387"/>
        <w:rPr>
          <w:rFonts w:ascii="Noto Sans JP" w:cs="Noto Sans JP" w:eastAsia="Noto Sans JP" w:hAnsi="Noto Sans JP"/>
        </w:rPr>
        <w:snapToGrid w:val="0"/>
      </w:pPr>
      <w:r w:rsidDel="00000000" w:rsidR="00000000" w:rsidRPr="00000000">
        <w:rPr>
          <w:rFonts w:ascii="Yu Gothic" w:cs="Yu Gothic" w:eastAsia="游ゴシック" w:hAnsi="Yu Gothic" w:hint="eastAsia"/>
          <w:rtl w:val="0"/>
        </w:rPr>
        <w:t xml:space="preserve">1．下記特記事項欄のとおりとする。特記事項と本契約の他の条項が矛盾、抵触する場合は、矛盾、抵触の範囲において、特記事項が優先する。</w:t>
      </w:r>
    </w:p>
    <w:p w:rsidR="00000000" w:rsidDel="00000000" w:rsidP="00000000" w:rsidRDefault="00000000" w:rsidRPr="00000000" w14:paraId="00000070">
      <w:pPr>
        <w:rPr>
          <w:rFonts w:ascii="Noto Sans JP" w:cs="Noto Sans JP" w:eastAsia="Noto Sans JP" w:hAnsi="Noto Sans JP"/>
        </w:rPr>
        <w:snapToGrid w:val="0"/>
      </w:pPr>
      <w:r w:rsidDel="00000000" w:rsidR="00000000" w:rsidRPr="00000000">
        <w:rPr>
          <w:rFonts w:ascii="Yu Gothic" w:hAnsi="Yu Gothic" w:eastAsia="游ゴシック" w:cs="Yu Gothic" w:hint="eastAsia"/>
          <w:rtl w:val="0"/>
        </w:rPr>
      </w:r>
    </w:p>
    <w:p w:rsidR="00000000" w:rsidDel="00000000" w:rsidP="00000000" w:rsidRDefault="00000000" w:rsidRPr="00000000" w14:paraId="00000071">
      <w:pPr>
        <w:rPr>
          <w:rFonts w:ascii="Noto Sans JP" w:cs="Noto Sans JP" w:eastAsia="Noto Sans JP" w:hAnsi="Noto Sans JP"/>
        </w:rPr>
        <w:snapToGrid w:val="0"/>
      </w:pPr>
      <w:r w:rsidDel="00000000" w:rsidR="00000000" w:rsidRPr="00000000">
        <w:rPr>
          <w:rFonts w:ascii="Yu Gothic" w:cs="Yu Gothic" w:eastAsia="游ゴシック" w:hAnsi="Yu Gothic" w:hint="eastAsia"/>
          <w:rtl w:val="0"/>
        </w:rPr>
        <w:t xml:space="preserve">■特記事項</w:t>
      </w:r>
    </w:p>
    <w:tbl>
      <w:tblPr>
        <w:tblStyle w:val="Table1"/>
        <w:tblW w:w="900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9000"/>
        <w:tblGridChange w:id="0">
          <w:tblGrid>
            <w:gridCol w:w="9000"/>
          </w:tblGrid>
        </w:tblGridChange>
      </w:tblGrid>
      <w:tr>
        <w:trPr>
          <w:cantSplit w:val="0"/>
          <w:tblHeader w:val="0"/>
        </w:trPr>
        <w:tc>
          <w:tcPr>
            <w:tcBorders>
              <w:top w:color="000000" w:space="0" w:sz="6" w:val="single"/>
              <w:left w:color="000000" w:space="0" w:sz="6" w:val="single"/>
              <w:bottom w:color="000000" w:space="0" w:sz="6" w:val="single"/>
              <w:right w:color="000000" w:space="0" w:sz="6" w:val="single"/>
            </w:tcBorders>
            <w:shd w:fill="auto" w:val="clear"/>
            <w:tcMar>
              <w:top w:w="0.0" w:type="dxa"/>
              <w:bottom w:w="0.0" w:type="dxa"/>
            </w:tcMar>
          </w:tcPr>
          <w:p w:rsidR="00000000" w:rsidDel="00000000" w:rsidP="00000000" w:rsidRDefault="00000000" w:rsidRPr="00000000" w14:paraId="00000072">
            <w:pPr>
              <w:rPr>
                <w:rFonts w:ascii="Noto Sans JP" w:cs="Noto Sans JP" w:eastAsia="Noto Sans JP" w:hAnsi="Noto Sans JP"/>
              </w:rPr>
              <w:snapToGrid w:val="0"/>
            </w:pPr>
            <w:r w:rsidDel="00000000" w:rsidR="00000000" w:rsidRPr="00000000">
              <w:rPr>
                <w:rFonts w:ascii="Yu Gothic" w:cs="Yu Gothic" w:eastAsia="游ゴシック" w:hAnsi="Yu Gothic" w:hint="eastAsia"/>
                <w:rtl w:val="0"/>
              </w:rPr>
              <w:t xml:space="preserve">（特記事項がある場合はこちらに記載）</w:t>
            </w:r>
          </w:p>
          <w:p w:rsidR="00000000" w:rsidDel="00000000" w:rsidP="00000000" w:rsidRDefault="00000000" w:rsidRPr="00000000" w14:paraId="00000073">
            <w:pPr>
              <w:widowControl w:val="1"/>
              <w:rPr>
                <w:rFonts w:ascii="Noto Sans JP" w:cs="Noto Sans JP" w:eastAsia="Noto Sans JP" w:hAnsi="Noto Sans JP"/>
              </w:rPr>
              <w:snapToGrid w:val="0"/>
            </w:pPr>
            <w:r w:rsidDel="00000000" w:rsidR="00000000" w:rsidRPr="00000000">
              <w:rPr>
                <w:rFonts w:ascii="Yu Gothic" w:cs="Yu Gothic" w:eastAsia="游ゴシック" w:hAnsi="Yu Gothic" w:hint="eastAsia"/>
                <w:rtl w:val="0"/>
              </w:rPr>
              <w:t xml:space="preserve">【記載例】送金後に譲渡手続が完了する場合</w:t>
            </w:r>
          </w:p>
          <w:p w:rsidR="00000000" w:rsidDel="00000000" w:rsidP="00000000" w:rsidRDefault="00000000" w:rsidRPr="00000000" w14:paraId="00000074">
            <w:pPr>
              <w:widowControl w:val="1"/>
              <w:ind w:left="283.46456692913387"/>
              <w:rPr>
                <w:rFonts w:ascii="Noto Sans JP" w:cs="Noto Sans JP" w:eastAsia="Noto Sans JP" w:hAnsi="Noto Sans JP"/>
              </w:rPr>
              <w:snapToGrid w:val="0"/>
            </w:pPr>
            <w:r w:rsidDel="00000000" w:rsidR="00000000" w:rsidRPr="00000000">
              <w:rPr>
                <w:rFonts w:ascii="Yu Gothic" w:cs="Yu Gothic" w:eastAsia="游ゴシック" w:hAnsi="Yu Gothic" w:hint="eastAsia"/>
                <w:rtl w:val="0"/>
              </w:rPr>
              <w:t xml:space="preserve">・甲は、事業資産譲渡日から【　】日以内に、登記変更、名義変更、許認可の再取得を完了させ、乙に対しその完了証明書等を交付する。</w:t>
            </w:r>
          </w:p>
          <w:p w:rsidR="00000000" w:rsidDel="00000000" w:rsidP="00000000" w:rsidRDefault="00000000" w:rsidRPr="00000000" w14:paraId="00000075">
            <w:pPr>
              <w:widowControl w:val="1"/>
              <w:ind w:left="283.46456692913387"/>
              <w:rPr>
                <w:rFonts w:ascii="Noto Sans JP" w:cs="Noto Sans JP" w:eastAsia="Noto Sans JP" w:hAnsi="Noto Sans JP"/>
              </w:rPr>
              <w:snapToGrid w:val="0"/>
            </w:pPr>
            <w:r w:rsidDel="00000000" w:rsidR="00000000" w:rsidRPr="00000000">
              <w:rPr>
                <w:rFonts w:ascii="Yu Gothic" w:cs="Yu Gothic" w:eastAsia="游ゴシック" w:hAnsi="Yu Gothic" w:hint="eastAsia"/>
                <w:rtl w:val="0"/>
              </w:rPr>
              <w:t xml:space="preserve">・甲が前項の期限までに履行しない場合、乙は甲に対し、1日につき金【　】円の遅延損害金を請求できる。</w:t>
            </w:r>
          </w:p>
          <w:p w:rsidR="00000000" w:rsidDel="00000000" w:rsidP="00000000" w:rsidRDefault="00000000" w:rsidRPr="00000000" w14:paraId="00000076">
            <w:pPr>
              <w:widowControl w:val="1"/>
              <w:ind w:left="283.46456692913387"/>
              <w:rPr>
                <w:rFonts w:ascii="Noto Sans JP" w:cs="Noto Sans JP" w:eastAsia="Noto Sans JP" w:hAnsi="Noto Sans JP"/>
              </w:rPr>
              <w:snapToGrid w:val="0"/>
            </w:pPr>
            <w:r w:rsidDel="00000000" w:rsidR="00000000" w:rsidRPr="00000000">
              <w:rPr>
                <w:rFonts w:ascii="Yu Gothic" w:cs="Yu Gothic" w:eastAsia="游ゴシック" w:hAnsi="Yu Gothic" w:hint="eastAsia"/>
                <w:rtl w:val="0"/>
              </w:rPr>
              <w:t xml:space="preserve">・甲は、本契約に定める送金の受領後も、前項の手続が完了するまで第8条（引継・協力義務）に基づく協力義務を負う。</w:t>
            </w:r>
          </w:p>
          <w:p w:rsidR="00000000" w:rsidDel="00000000" w:rsidP="00000000" w:rsidRDefault="00000000" w:rsidRPr="00000000" w14:paraId="00000077">
            <w:pPr>
              <w:widowControl w:val="1"/>
              <w:ind w:left="283.46456692913387"/>
              <w:rPr>
                <w:rFonts w:ascii="Noto Sans JP" w:cs="Noto Sans JP" w:eastAsia="Noto Sans JP" w:hAnsi="Noto Sans JP"/>
              </w:rPr>
              <w:snapToGrid w:val="0"/>
            </w:pPr>
            <w:r w:rsidDel="00000000" w:rsidR="00000000" w:rsidRPr="00000000">
              <w:rPr>
                <w:rFonts w:ascii="Yu Gothic" w:hAnsi="Yu Gothic" w:eastAsia="游ゴシック" w:cs="Yu Gothic" w:hint="eastAsia"/>
                <w:rtl w:val="0"/>
              </w:rPr>
            </w:r>
          </w:p>
          <w:p w:rsidR="00000000" w:rsidDel="00000000" w:rsidP="00000000" w:rsidRDefault="00000000" w:rsidRPr="00000000" w14:paraId="00000078">
            <w:pPr>
              <w:widowControl w:val="1"/>
              <w:ind w:left="283.46456692913387"/>
              <w:rPr>
                <w:rFonts w:ascii="Noto Sans JP" w:cs="Noto Sans JP" w:eastAsia="Noto Sans JP" w:hAnsi="Noto Sans JP"/>
              </w:rPr>
              <w:snapToGrid w:val="0"/>
            </w:pPr>
            <w:r w:rsidDel="00000000" w:rsidR="00000000" w:rsidRPr="00000000">
              <w:rPr>
                <w:rFonts w:ascii="Yu Gothic" w:hAnsi="Yu Gothic" w:eastAsia="游ゴシック" w:cs="Yu Gothic" w:hint="eastAsia"/>
                <w:rtl w:val="0"/>
              </w:rPr>
            </w:r>
          </w:p>
          <w:p w:rsidR="00000000" w:rsidDel="00000000" w:rsidP="00000000" w:rsidRDefault="00000000" w:rsidRPr="00000000" w14:paraId="00000079">
            <w:pPr>
              <w:rPr>
                <w:rFonts w:ascii="Noto Sans JP" w:cs="Noto Sans JP" w:eastAsia="Noto Sans JP" w:hAnsi="Noto Sans JP"/>
              </w:rPr>
              <w:snapToGrid w:val="0"/>
            </w:pPr>
            <w:r w:rsidDel="00000000" w:rsidR="00000000" w:rsidRPr="00000000">
              <w:rPr>
                <w:rFonts w:ascii="Yu Gothic" w:hAnsi="Yu Gothic" w:eastAsia="游ゴシック" w:cs="Yu Gothic" w:hint="eastAsia"/>
                <w:rtl w:val="0"/>
              </w:rPr>
            </w:r>
          </w:p>
        </w:tc>
      </w:tr>
    </w:tbl>
    <w:p w:rsidR="00000000" w:rsidDel="00000000" w:rsidP="00000000" w:rsidRDefault="00000000" w:rsidRPr="00000000" w14:paraId="0000007A">
      <w:pPr>
        <w:rPr>
          <w:rFonts w:ascii="Noto Sans JP" w:cs="Noto Sans JP" w:eastAsia="Noto Sans JP" w:hAnsi="Noto Sans JP"/>
        </w:rPr>
        <w:snapToGrid w:val="0"/>
      </w:pPr>
      <w:r w:rsidDel="00000000" w:rsidR="00000000" w:rsidRPr="00000000">
        <w:rPr>
          <w:rFonts w:ascii="Yu Gothic" w:hAnsi="Yu Gothic" w:eastAsia="游ゴシック" w:cs="Yu Gothic" w:hint="eastAsia"/>
          <w:rtl w:val="0"/>
        </w:rPr>
      </w:r>
    </w:p>
    <w:p w:rsidR="00000000" w:rsidDel="00000000" w:rsidP="00000000" w:rsidRDefault="00000000" w:rsidRPr="00000000" w14:paraId="0000007B">
      <w:pPr>
        <w:rPr>
          <w:rFonts w:ascii="Noto Sans JP" w:cs="Noto Sans JP" w:eastAsia="Noto Sans JP" w:hAnsi="Noto Sans JP"/>
        </w:rPr>
        <w:snapToGrid w:val="0"/>
      </w:pPr>
      <w:r w:rsidDel="00000000" w:rsidR="00000000" w:rsidRPr="00000000">
        <w:rPr>
          <w:rFonts w:ascii="Yu Gothic" w:cs="Yu Gothic" w:eastAsia="游ゴシック" w:hAnsi="Yu Gothic" w:hint="eastAsia"/>
          <w:rtl w:val="0"/>
        </w:rPr>
        <w:t xml:space="preserve">以上、本契約締結の証として本書2通を作成し、甲乙記名捺印または署名捺印の上、それぞれ各1通を保有する。ただし、本契約を電子契約にて締結した場合には、本契約の成立を証するため、電子契約書ファイルを作成し、それぞれ電子署名を行う。この場合、電子データである電子契約書ファイルを原本とし、同ファイルを印刷した文書はその写しとする。</w:t>
      </w:r>
    </w:p>
    <w:p w:rsidR="00000000" w:rsidDel="00000000" w:rsidP="00000000" w:rsidRDefault="00000000" w:rsidRPr="00000000" w14:paraId="0000007C">
      <w:pPr>
        <w:rPr>
          <w:rFonts w:ascii="Noto Sans JP" w:cs="Noto Sans JP" w:eastAsia="Noto Sans JP" w:hAnsi="Noto Sans JP"/>
        </w:rPr>
        <w:snapToGrid w:val="0"/>
      </w:pPr>
      <w:r w:rsidDel="00000000" w:rsidR="00000000" w:rsidRPr="00000000">
        <w:rPr>
          <w:rFonts w:ascii="Yu Gothic" w:hAnsi="Yu Gothic" w:eastAsia="游ゴシック" w:cs="Yu Gothic" w:hint="eastAsia"/>
          <w:rtl w:val="0"/>
        </w:rPr>
      </w:r>
    </w:p>
    <w:p w:rsidR="00000000" w:rsidDel="00000000" w:rsidP="00000000" w:rsidRDefault="00000000" w:rsidRPr="00000000" w14:paraId="0000007D">
      <w:pPr>
        <w:widowControl w:val="1"/>
        <w:rPr>
          <w:rFonts w:ascii="Noto Sans JP" w:cs="Noto Sans JP" w:eastAsia="Noto Sans JP" w:hAnsi="Noto Sans JP"/>
        </w:rPr>
        <w:snapToGrid w:val="0"/>
      </w:pPr>
      <w:r w:rsidDel="00000000" w:rsidR="00000000" w:rsidRPr="00000000">
        <w:rPr>
          <w:rFonts w:ascii="Yu Gothic" w:cs="Yu Gothic" w:eastAsia="游ゴシック" w:hAnsi="Yu Gothic" w:hint="eastAsia"/>
          <w:rtl w:val="0"/>
        </w:rPr>
        <w:t xml:space="preserve">年　月　日</w:t>
      </w:r>
    </w:p>
    <w:p w:rsidR="00000000" w:rsidDel="00000000" w:rsidP="00000000" w:rsidRDefault="00000000" w:rsidRPr="00000000" w14:paraId="0000007E">
      <w:pPr>
        <w:widowControl w:val="1"/>
        <w:rPr>
          <w:rFonts w:ascii="Noto Sans JP" w:cs="Noto Sans JP" w:eastAsia="Noto Sans JP" w:hAnsi="Noto Sans JP"/>
        </w:rPr>
        <w:snapToGrid w:val="0"/>
      </w:pPr>
      <w:r w:rsidDel="00000000" w:rsidR="00000000" w:rsidRPr="00000000">
        <w:rPr>
          <w:rFonts w:ascii="Yu Gothic" w:hAnsi="Yu Gothic" w:eastAsia="游ゴシック" w:cs="Yu Gothic" w:hint="eastAsia"/>
          <w:rtl w:val="0"/>
        </w:rPr>
      </w:r>
    </w:p>
    <w:p w:rsidR="00000000" w:rsidDel="00000000" w:rsidP="00000000" w:rsidRDefault="00000000" w:rsidRPr="00000000" w14:paraId="0000007F">
      <w:pPr>
        <w:widowControl w:val="1"/>
        <w:rPr>
          <w:rFonts w:ascii="Noto Sans JP" w:cs="Noto Sans JP" w:eastAsia="Noto Sans JP" w:hAnsi="Noto Sans JP"/>
        </w:rPr>
        <w:snapToGrid w:val="0"/>
      </w:pPr>
      <w:r w:rsidDel="00000000" w:rsidR="00000000" w:rsidRPr="00000000">
        <w:rPr>
          <w:rFonts w:ascii="Yu Gothic" w:cs="Yu Gothic" w:eastAsia="游ゴシック" w:hAnsi="Yu Gothic" w:hint="eastAsia"/>
          <w:rtl w:val="0"/>
        </w:rPr>
        <w:t xml:space="preserve">甲（所有者）</w:t>
      </w:r>
    </w:p>
    <w:p w:rsidR="00000000" w:rsidDel="00000000" w:rsidP="00000000" w:rsidRDefault="00000000" w:rsidRPr="00000000" w14:paraId="00000080">
      <w:pPr>
        <w:widowControl w:val="1"/>
        <w:rPr>
          <w:rFonts w:ascii="Noto Sans JP" w:cs="Noto Sans JP" w:eastAsia="Noto Sans JP" w:hAnsi="Noto Sans JP"/>
        </w:rPr>
        <w:snapToGrid w:val="0"/>
      </w:pPr>
      <w:r w:rsidDel="00000000" w:rsidR="00000000" w:rsidRPr="00000000">
        <w:rPr>
          <w:rFonts w:ascii="Yu Gothic" w:cs="Yu Gothic" w:eastAsia="游ゴシック" w:hAnsi="Yu Gothic" w:hint="eastAsia"/>
          <w:rtl w:val="0"/>
        </w:rPr>
        <w:t xml:space="preserve">住所または本店所在地</w:t>
      </w:r>
    </w:p>
    <w:p w:rsidR="00000000" w:rsidDel="00000000" w:rsidP="00000000" w:rsidRDefault="00000000" w:rsidRPr="00000000" w14:paraId="00000081">
      <w:pPr>
        <w:widowControl w:val="1"/>
        <w:rPr>
          <w:rFonts w:ascii="Noto Sans JP" w:cs="Noto Sans JP" w:eastAsia="Noto Sans JP" w:hAnsi="Noto Sans JP"/>
        </w:rPr>
        <w:snapToGrid w:val="0"/>
      </w:pPr>
      <w:r w:rsidDel="00000000" w:rsidR="00000000" w:rsidRPr="00000000">
        <w:rPr>
          <w:rFonts w:ascii="Yu Gothic" w:hAnsi="Yu Gothic" w:eastAsia="游ゴシック" w:cs="Yu Gothic" w:hint="eastAsia"/>
          <w:rtl w:val="0"/>
        </w:rPr>
      </w:r>
    </w:p>
    <w:p w:rsidR="00000000" w:rsidDel="00000000" w:rsidP="00000000" w:rsidRDefault="00000000" w:rsidRPr="00000000" w14:paraId="00000082">
      <w:pPr>
        <w:widowControl w:val="1"/>
        <w:rPr>
          <w:rFonts w:ascii="Noto Sans JP" w:cs="Noto Sans JP" w:eastAsia="Noto Sans JP" w:hAnsi="Noto Sans JP"/>
        </w:rPr>
        <w:snapToGrid w:val="0"/>
      </w:pPr>
      <w:r w:rsidDel="00000000" w:rsidR="00000000" w:rsidRPr="00000000">
        <w:rPr>
          <w:rFonts w:ascii="Yu Gothic" w:cs="Yu Gothic" w:eastAsia="游ゴシック" w:hAnsi="Yu Gothic" w:hint="eastAsia"/>
          <w:rtl w:val="0"/>
        </w:rPr>
        <w:t xml:space="preserve">氏名または商号・代表者名</w:t>
      </w:r>
    </w:p>
    <w:p w:rsidR="00000000" w:rsidDel="00000000" w:rsidP="00000000" w:rsidRDefault="00000000" w:rsidRPr="00000000" w14:paraId="00000083">
      <w:pPr>
        <w:widowControl w:val="1"/>
        <w:rPr>
          <w:rFonts w:ascii="Noto Sans JP" w:cs="Noto Sans JP" w:eastAsia="Noto Sans JP" w:hAnsi="Noto Sans JP"/>
        </w:rPr>
        <w:snapToGrid w:val="0"/>
      </w:pPr>
      <w:r w:rsidDel="00000000" w:rsidR="00000000" w:rsidRPr="00000000">
        <w:rPr>
          <w:rFonts w:ascii="Yu Gothic" w:hAnsi="Yu Gothic" w:eastAsia="游ゴシック" w:cs="Yu Gothic" w:hint="eastAsia"/>
          <w:rtl w:val="0"/>
        </w:rPr>
      </w:r>
    </w:p>
    <w:p w:rsidR="00000000" w:rsidDel="00000000" w:rsidP="00000000" w:rsidRDefault="00000000" w:rsidRPr="00000000" w14:paraId="00000084">
      <w:pPr>
        <w:widowControl w:val="1"/>
        <w:rPr>
          <w:rFonts w:ascii="Noto Sans JP" w:cs="Noto Sans JP" w:eastAsia="Noto Sans JP" w:hAnsi="Noto Sans JP"/>
        </w:rPr>
        <w:snapToGrid w:val="0"/>
      </w:pPr>
      <w:r w:rsidDel="00000000" w:rsidR="00000000" w:rsidRPr="00000000">
        <w:rPr>
          <w:rFonts w:ascii="Yu Gothic" w:cs="Yu Gothic" w:eastAsia="游ゴシック" w:hAnsi="Yu Gothic" w:hint="eastAsia"/>
          <w:rtl w:val="0"/>
        </w:rPr>
        <w:t xml:space="preserve">乙（購入者）</w:t>
      </w:r>
    </w:p>
    <w:p w:rsidR="00000000" w:rsidDel="00000000" w:rsidP="00000000" w:rsidRDefault="00000000" w:rsidRPr="00000000" w14:paraId="00000085">
      <w:pPr>
        <w:widowControl w:val="1"/>
        <w:rPr>
          <w:rFonts w:ascii="Noto Sans JP" w:cs="Noto Sans JP" w:eastAsia="Noto Sans JP" w:hAnsi="Noto Sans JP"/>
        </w:rPr>
        <w:snapToGrid w:val="0"/>
      </w:pPr>
      <w:r w:rsidDel="00000000" w:rsidR="00000000" w:rsidRPr="00000000">
        <w:rPr>
          <w:rFonts w:ascii="Yu Gothic" w:cs="Yu Gothic" w:eastAsia="游ゴシック" w:hAnsi="Yu Gothic" w:hint="eastAsia"/>
          <w:rtl w:val="0"/>
        </w:rPr>
        <w:t xml:space="preserve">住所または本店所在地</w:t>
      </w:r>
    </w:p>
    <w:p w:rsidR="00000000" w:rsidDel="00000000" w:rsidP="00000000" w:rsidRDefault="00000000" w:rsidRPr="00000000" w14:paraId="00000086">
      <w:pPr>
        <w:widowControl w:val="1"/>
        <w:rPr>
          <w:rFonts w:ascii="Noto Sans JP" w:cs="Noto Sans JP" w:eastAsia="Noto Sans JP" w:hAnsi="Noto Sans JP"/>
        </w:rPr>
        <w:snapToGrid w:val="0"/>
      </w:pPr>
      <w:r w:rsidDel="00000000" w:rsidR="00000000" w:rsidRPr="00000000">
        <w:rPr>
          <w:rFonts w:ascii="Yu Gothic" w:hAnsi="Yu Gothic" w:eastAsia="游ゴシック" w:cs="Yu Gothic" w:hint="eastAsia"/>
          <w:rtl w:val="0"/>
        </w:rPr>
      </w:r>
    </w:p>
    <w:p w:rsidR="00000000" w:rsidDel="00000000" w:rsidP="00000000" w:rsidRDefault="00000000" w:rsidRPr="00000000" w14:paraId="00000087">
      <w:pPr>
        <w:widowControl w:val="1"/>
        <w:rPr>
          <w:rFonts w:ascii="Noto Sans JP" w:cs="Noto Sans JP" w:eastAsia="Noto Sans JP" w:hAnsi="Noto Sans JP"/>
        </w:rPr>
        <w:snapToGrid w:val="0"/>
      </w:pPr>
      <w:r w:rsidDel="00000000" w:rsidR="00000000" w:rsidRPr="00000000">
        <w:rPr>
          <w:rFonts w:ascii="Yu Gothic" w:cs="Yu Gothic" w:eastAsia="游ゴシック" w:hAnsi="Yu Gothic" w:hint="eastAsia"/>
          <w:rtl w:val="0"/>
        </w:rPr>
        <w:t xml:space="preserve">氏名または商号・代表者名</w:t>
      </w:r>
    </w:p>
    <w:p w:rsidR="00000000" w:rsidDel="00000000" w:rsidP="00000000" w:rsidRDefault="00000000" w:rsidRPr="00000000" w14:paraId="00000088">
      <w:pPr>
        <w:rPr>
          <w:rFonts w:ascii="Noto Sans JP" w:cs="Noto Sans JP" w:eastAsia="Noto Sans JP" w:hAnsi="Noto Sans JP"/>
        </w:rPr>
        <w:snapToGrid w:val="0"/>
      </w:pPr>
      <w:r w:rsidDel="00000000" w:rsidR="00000000" w:rsidRPr="00000000">
        <w:rPr>
          <w:rFonts w:ascii="Yu Gothic" w:hAnsi="Yu Gothic" w:eastAsia="游ゴシック" w:cs="Yu Gothic" w:hint="eastAsia"/>
          <w:rtl w:val="0"/>
        </w:rPr>
      </w:r>
    </w:p>
    <w:p w:rsidR="00000000" w:rsidDel="00000000" w:rsidP="00000000" w:rsidRDefault="00000000" w:rsidRPr="00000000" w14:paraId="00000089">
      <w:pPr>
        <w:rPr>
          <w:rFonts w:ascii="Noto Sans JP" w:cs="Noto Sans JP" w:eastAsia="Noto Sans JP" w:hAnsi="Noto Sans JP"/>
        </w:rPr>
        <w:snapToGrid w:val="0"/>
      </w:pPr>
      <w:r w:rsidDel="00000000" w:rsidR="00000000" w:rsidRPr="00000000">
        <w:rPr>
          <w:rFonts w:ascii="Yu Gothic" w:cs="Yu Gothic" w:eastAsia="游ゴシック" w:hAnsi="Yu Gothic" w:hint="eastAsia"/>
          <w:rtl w:val="0"/>
        </w:rPr>
        <w:t xml:space="preserve">■別紙（必要に応じて作成・添付）</w:t>
      </w:r>
    </w:p>
    <w:p w:rsidR="00000000" w:rsidDel="00000000" w:rsidP="00000000" w:rsidRDefault="00000000" w:rsidRPr="00000000" w14:paraId="0000008A">
      <w:pPr>
        <w:rPr>
          <w:rFonts w:ascii="Noto Sans JP" w:cs="Noto Sans JP" w:eastAsia="Noto Sans JP" w:hAnsi="Noto Sans JP"/>
        </w:rPr>
        <w:snapToGrid w:val="0"/>
      </w:pPr>
      <w:r w:rsidDel="00000000" w:rsidR="00000000" w:rsidRPr="00000000">
        <w:rPr>
          <w:rFonts w:ascii="Yu Gothic" w:cs="Yu Gothic" w:eastAsia="游ゴシック" w:hAnsi="Yu Gothic" w:hint="eastAsia"/>
          <w:rtl w:val="0"/>
        </w:rPr>
        <w:t xml:space="preserve">別紙1：譲渡財産一覧</w:t>
      </w:r>
    </w:p>
    <w:p w:rsidR="00000000" w:rsidDel="00000000" w:rsidP="00000000" w:rsidRDefault="00000000" w:rsidRPr="00000000" w14:paraId="0000008B">
      <w:pPr>
        <w:rPr>
          <w:rFonts w:ascii="Noto Sans JP" w:cs="Noto Sans JP" w:eastAsia="Noto Sans JP" w:hAnsi="Noto Sans JP"/>
        </w:rPr>
        <w:snapToGrid w:val="0"/>
      </w:pPr>
      <w:r w:rsidDel="00000000" w:rsidR="00000000" w:rsidRPr="00000000">
        <w:rPr>
          <w:rFonts w:ascii="Yu Gothic" w:cs="Yu Gothic" w:eastAsia="游ゴシック" w:hAnsi="Yu Gothic" w:hint="eastAsia"/>
          <w:rtl w:val="0"/>
        </w:rPr>
        <w:t xml:space="preserve">※具体的かつ詳細に記載を推奨します。</w:t>
      </w:r>
    </w:p>
    <w:p w:rsidR="00000000" w:rsidDel="00000000" w:rsidP="00000000" w:rsidRDefault="00000000" w:rsidRPr="00000000" w14:paraId="0000008C">
      <w:pPr>
        <w:rPr>
          <w:rFonts w:ascii="Noto Sans JP" w:cs="Noto Sans JP" w:eastAsia="Noto Sans JP" w:hAnsi="Noto Sans JP"/>
        </w:rPr>
        <w:snapToGrid w:val="0"/>
      </w:pPr>
      <w:r w:rsidDel="00000000" w:rsidR="00000000" w:rsidRPr="00000000">
        <w:rPr>
          <w:rFonts w:ascii="Yu Gothic" w:cs="Yu Gothic" w:eastAsia="游ゴシック" w:hAnsi="Yu Gothic" w:hint="eastAsia"/>
          <w:rtl w:val="0"/>
        </w:rPr>
        <w:t xml:space="preserve">　無形資産は識別情報等の特定できる情報を記載してください。</w:t>
      </w:r>
    </w:p>
    <w:p w:rsidR="00000000" w:rsidDel="00000000" w:rsidP="00000000" w:rsidRDefault="00000000" w:rsidRPr="00000000" w14:paraId="0000008D">
      <w:pPr>
        <w:rPr>
          <w:rFonts w:ascii="Noto Sans JP" w:cs="Noto Sans JP" w:eastAsia="Noto Sans JP" w:hAnsi="Noto Sans JP"/>
        </w:rPr>
        <w:snapToGrid w:val="0"/>
      </w:pPr>
      <w:r w:rsidDel="00000000" w:rsidR="00000000" w:rsidRPr="00000000">
        <w:rPr>
          <w:rFonts w:ascii="Yu Gothic" w:cs="Yu Gothic" w:eastAsia="游ゴシック" w:hAnsi="Yu Gothic" w:hint="eastAsia"/>
          <w:rtl w:val="0"/>
        </w:rPr>
        <w:t xml:space="preserve">（例：ドメイン名、商標登録番号、アカウントID、契約番号等）</w:t>
      </w:r>
    </w:p>
    <w:p w:rsidR="00000000" w:rsidDel="00000000" w:rsidP="00000000" w:rsidRDefault="00000000" w:rsidRPr="00000000" w14:paraId="0000008E">
      <w:pPr>
        <w:rPr>
          <w:rFonts w:ascii="Noto Sans JP" w:cs="Noto Sans JP" w:eastAsia="Noto Sans JP" w:hAnsi="Noto Sans JP"/>
        </w:rPr>
        <w:snapToGrid w:val="0"/>
      </w:pPr>
      <w:r w:rsidDel="00000000" w:rsidR="00000000" w:rsidRPr="00000000">
        <w:rPr>
          <w:rFonts w:ascii="Yu Gothic" w:hAnsi="Yu Gothic" w:eastAsia="游ゴシック" w:cs="Yu Gothic" w:hint="eastAsia"/>
          <w:rtl w:val="0"/>
        </w:rPr>
      </w:r>
    </w:p>
    <w:p w:rsidR="00000000" w:rsidDel="00000000" w:rsidP="00000000" w:rsidRDefault="00000000" w:rsidRPr="00000000" w14:paraId="0000008F">
      <w:pPr>
        <w:rPr>
          <w:rFonts w:ascii="Noto Sans JP" w:cs="Noto Sans JP" w:eastAsia="Noto Sans JP" w:hAnsi="Noto Sans JP"/>
        </w:rPr>
        <w:snapToGrid w:val="0"/>
      </w:pPr>
      <w:r w:rsidDel="00000000" w:rsidR="00000000" w:rsidRPr="00000000">
        <w:rPr>
          <w:rFonts w:ascii="Yu Gothic" w:cs="Yu Gothic" w:eastAsia="游ゴシック" w:hAnsi="Yu Gothic" w:hint="eastAsia"/>
          <w:rtl w:val="0"/>
        </w:rPr>
        <w:t xml:space="preserve">別紙2：承継債務一覧</w:t>
      </w:r>
    </w:p>
    <w:p w:rsidR="00000000" w:rsidDel="00000000" w:rsidP="00000000" w:rsidRDefault="00000000" w:rsidRPr="00000000" w14:paraId="00000090">
      <w:pPr>
        <w:rPr>
          <w:rFonts w:ascii="Noto Sans JP" w:cs="Noto Sans JP" w:eastAsia="Noto Sans JP" w:hAnsi="Noto Sans JP"/>
        </w:rPr>
        <w:snapToGrid w:val="0"/>
      </w:pPr>
      <w:r w:rsidDel="00000000" w:rsidR="00000000" w:rsidRPr="00000000">
        <w:rPr>
          <w:rFonts w:ascii="Yu Gothic" w:cs="Yu Gothic" w:eastAsia="游ゴシック" w:hAnsi="Yu Gothic" w:hint="eastAsia"/>
          <w:rtl w:val="0"/>
        </w:rPr>
        <w:t xml:space="preserve">※債権者名、債務の発生原因、内容、金額、弁済期、担保・保証の有無を記載してください。</w:t>
      </w:r>
    </w:p>
    <w:p w:rsidR="00000000" w:rsidDel="00000000" w:rsidP="00000000" w:rsidRDefault="00000000" w:rsidRPr="00000000" w14:paraId="00000091">
      <w:pPr>
        <w:rPr>
          <w:rFonts w:ascii="Noto Sans JP" w:cs="Noto Sans JP" w:eastAsia="Noto Sans JP" w:hAnsi="Noto Sans JP"/>
        </w:rPr>
        <w:snapToGrid w:val="0"/>
      </w:pPr>
      <w:r w:rsidDel="00000000" w:rsidR="00000000" w:rsidRPr="00000000">
        <w:rPr>
          <w:rFonts w:ascii="Yu Gothic" w:hAnsi="Yu Gothic" w:eastAsia="游ゴシック" w:cs="Yu Gothic" w:hint="eastAsia"/>
          <w:rtl w:val="0"/>
        </w:rPr>
      </w:r>
    </w:p>
    <w:p w:rsidR="00000000" w:rsidDel="00000000" w:rsidP="00000000" w:rsidRDefault="00000000" w:rsidRPr="00000000" w14:paraId="00000092">
      <w:pPr>
        <w:widowControl w:val="1"/>
        <w:rPr>
          <w:rFonts w:ascii="Noto Sans JP" w:cs="Noto Sans JP" w:eastAsia="Noto Sans JP" w:hAnsi="Noto Sans JP"/>
        </w:rPr>
        <w:snapToGrid w:val="0"/>
      </w:pPr>
      <w:r w:rsidDel="00000000" w:rsidR="00000000" w:rsidRPr="00000000">
        <w:rPr>
          <w:rFonts w:ascii="Yu Gothic" w:cs="Yu Gothic" w:eastAsia="游ゴシック" w:hAnsi="Yu Gothic" w:hint="eastAsia"/>
          <w:rtl w:val="0"/>
        </w:rPr>
        <w:t xml:space="preserve">【ご利用にあたって】（本欄は書式の説明です。作成の際は削除してください。）</w:t>
      </w:r>
    </w:p>
    <w:p w:rsidR="00000000" w:rsidDel="00000000" w:rsidP="00000000" w:rsidRDefault="00000000" w:rsidRPr="00000000" w14:paraId="00000093">
      <w:pPr>
        <w:widowControl w:val="1"/>
        <w:ind w:left="283.46456692913387" w:hanging="283.46456692913387"/>
        <w:rPr>
          <w:rFonts w:ascii="Noto Sans JP" w:cs="Noto Sans JP" w:eastAsia="Noto Sans JP" w:hAnsi="Noto Sans JP"/>
        </w:rPr>
        <w:snapToGrid w:val="0"/>
      </w:pPr>
      <w:r w:rsidDel="00000000" w:rsidR="00000000" w:rsidRPr="00000000">
        <w:rPr>
          <w:rFonts w:ascii="Yu Gothic" w:cs="Yu Gothic" w:eastAsia="游ゴシック" w:hAnsi="Yu Gothic" w:hint="eastAsia"/>
          <w:rtl w:val="0"/>
        </w:rPr>
        <w:t xml:space="preserve">※本書類は、ラッコM&amp;Aをご利用の方の参考として提供するひな形です。法的効力を保証するものではありません。</w:t>
      </w:r>
    </w:p>
    <w:p w:rsidR="00000000" w:rsidDel="00000000" w:rsidP="00000000" w:rsidRDefault="00000000" w:rsidRPr="00000000" w14:paraId="00000094">
      <w:pPr>
        <w:widowControl w:val="1"/>
        <w:ind w:left="283.46456692913387" w:hanging="283.46456692913387"/>
        <w:rPr>
          <w:rFonts w:ascii="Noto Sans JP" w:cs="Noto Sans JP" w:eastAsia="Noto Sans JP" w:hAnsi="Noto Sans JP"/>
        </w:rPr>
        <w:snapToGrid w:val="0"/>
      </w:pPr>
      <w:r w:rsidDel="00000000" w:rsidR="00000000" w:rsidRPr="00000000">
        <w:rPr>
          <w:rFonts w:ascii="Yu Gothic" w:cs="Yu Gothic" w:eastAsia="游ゴシック" w:hAnsi="Yu Gothic" w:hint="eastAsia"/>
          <w:rtl w:val="0"/>
        </w:rPr>
        <w:t xml:space="preserve">※案件により必要な条項・手続は異なります。実際のご利用にあたっては、内容が案件に適合するかを含め、専門家にご確認ください。</w:t>
      </w:r>
    </w:p>
    <w:p w:rsidR="00000000" w:rsidDel="00000000" w:rsidP="00000000" w:rsidRDefault="00000000" w:rsidRPr="00000000" w14:paraId="00000095">
      <w:pPr>
        <w:ind w:left="283.46456692913387" w:hanging="283.46456692913387"/>
        <w:rPr>
          <w:rFonts w:ascii="Noto Sans JP" w:cs="Noto Sans JP" w:eastAsia="Noto Sans JP" w:hAnsi="Noto Sans JP"/>
        </w:rPr>
        <w:snapToGrid w:val="0"/>
      </w:pPr>
      <w:r w:rsidDel="00000000" w:rsidR="00000000" w:rsidRPr="00000000">
        <w:rPr>
          <w:rFonts w:ascii="Yu Gothic" w:cs="Yu Gothic" w:eastAsia="游ゴシック" w:hAnsi="Yu Gothic" w:hint="eastAsia"/>
          <w:rtl w:val="0"/>
        </w:rPr>
        <w:t xml:space="preserve">※本書類の内容は予告なく変更することがあります。</w:t>
      </w:r>
    </w:p>
    <w:p w:rsidR="00000000" w:rsidDel="00000000" w:rsidP="00000000" w:rsidRDefault="00000000" w:rsidRPr="00000000" w14:paraId="00000096">
      <w:pPr>
        <w:ind w:left="283.46456692913387" w:hanging="283.46456692913387"/>
        <w:rPr>
          <w:rFonts w:ascii="Noto Sans JP" w:cs="Noto Sans JP" w:eastAsia="Noto Sans JP" w:hAnsi="Noto Sans JP"/>
        </w:rPr>
        <w:snapToGrid w:val="0"/>
      </w:pPr>
      <w:r w:rsidDel="00000000" w:rsidR="00000000" w:rsidRPr="00000000">
        <w:rPr>
          <w:rFonts w:ascii="Yu Gothic" w:cs="Yu Gothic" w:eastAsia="游ゴシック" w:hAnsi="Yu Gothic" w:hint="eastAsia"/>
          <w:rtl w:val="0"/>
        </w:rPr>
        <w:t xml:space="preserve">※事業に用いる資産の譲渡を想定しています。得意先や従業員を含めて事業を一体として譲渡する場合は、事業譲渡契約書をご利用ください。</w:t>
      </w:r>
    </w:p>
    <w:p w:rsidR="00000000" w:rsidDel="00000000" w:rsidP="00000000" w:rsidRDefault="00000000" w:rsidRPr="00000000" w14:paraId="00000097">
      <w:pPr>
        <w:ind w:left="283.46456692913387" w:hanging="283.46456692913387"/>
        <w:rPr>
          <w:rFonts w:ascii="Noto Sans JP" w:cs="Noto Sans JP" w:eastAsia="Noto Sans JP" w:hAnsi="Noto Sans JP"/>
        </w:rPr>
        <w:snapToGrid w:val="0"/>
      </w:pPr>
      <w:r w:rsidDel="00000000" w:rsidR="00000000" w:rsidRPr="00000000">
        <w:rPr>
          <w:rFonts w:ascii="Yu Gothic" w:cs="Yu Gothic" w:eastAsia="游ゴシック" w:hAnsi="Yu Gothic" w:hint="eastAsia"/>
          <w:rtl w:val="0"/>
        </w:rPr>
        <w:t xml:space="preserve">※不動産を含む場合は、別途専門家の関与が必要になることがあります。</w:t>
      </w:r>
    </w:p>
    <w:p w:rsidR="00000000" w:rsidDel="00000000" w:rsidP="00000000" w:rsidRDefault="00000000" w:rsidRPr="00000000" w14:paraId="00000098">
      <w:pPr>
        <w:ind w:left="283.46456692913387" w:hanging="283.46456692913387"/>
        <w:rPr>
          <w:rFonts w:ascii="Noto Sans JP" w:cs="Noto Sans JP" w:eastAsia="Noto Sans JP" w:hAnsi="Noto Sans JP"/>
        </w:rPr>
        <w:snapToGrid w:val="0"/>
      </w:pPr>
      <w:r w:rsidDel="00000000" w:rsidR="00000000" w:rsidRPr="00000000">
        <w:rPr>
          <w:rFonts w:ascii="Yu Gothic" w:cs="Yu Gothic" w:eastAsia="游ゴシック" w:hAnsi="Yu Gothic" w:hint="eastAsia"/>
          <w:rtl w:val="0"/>
        </w:rPr>
        <w:t xml:space="preserve">※本契約はラッコM&amp;Aのエスクローサービスの利用を前提としています。</w:t>
      </w:r>
    </w:p>
    <w:sectPr>
      <w:footerReference w:type="default" r:id="rId6"/>
      <w:pgSz w:h="16838" w:w="11906" w:orient="portrait"/>
      <w:pgMar w:bottom="1440" w:top="1440" w:left="1440" w:right="1440"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Times New Roman"/>
  <w:font w:name="Georgia"/>
  <w:font w:name="Noto Sans JP"/>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Yu Gothic" w:hAnsi="Yu Gothic" w:eastAsia="游ゴシック" w:cs="Yu Gothic" w:hint="eastAsia"/>
        <w:sz w:val="18"/>
      </w:rPr>
      <w:t>ラッコM&amp;Aひな形　rakkoma.com</w:t>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lang w:val="en"/>
      </w:rPr>
    </w:rPrDefault>
    <w:pPrDefault>
      <w:pPr>
        <w:widowControl w:val="0"/>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rPr>
      <w:rFonts w:ascii="Yu Gothic" w:hAnsi="Yu Gothic" w:eastAsia="游ゴシック"/>
    </w:rPr>
  </w:style>
  <w:style w:type="paragraph" w:styleId="Heading1">
    <w:name w:val="heading 1"/>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Times New Roman" w:cs="Times New Roman" w:eastAsia="Times New Roman" w:hAnsi="Times New Roman"/>
      <w:b w:val="0"/>
      <w:bCs w:val="0"/>
      <w:i w:val="0"/>
      <w:iCs w:val="0"/>
      <w:smallCaps w:val="0"/>
      <w:strike w:val="0"/>
      <w:color w:val="2e74b5"/>
      <w:sz w:val="32"/>
      <w:szCs w:val="32"/>
      <w:u w:val="none"/>
      <w:shd w:fill="auto" w:val="clear"/>
      <w:vertAlign w:val="baseline"/>
    </w:rPr>
  </w:style>
  <w:style w:type="paragraph" w:styleId="Heading2">
    <w:name w:val="heading 2"/>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Times New Roman" w:cs="Times New Roman" w:eastAsia="Times New Roman" w:hAnsi="Times New Roman"/>
      <w:b w:val="0"/>
      <w:bCs w:val="0"/>
      <w:i w:val="0"/>
      <w:iCs w:val="0"/>
      <w:smallCaps w:val="0"/>
      <w:strike w:val="0"/>
      <w:color w:val="2e74b5"/>
      <w:sz w:val="26"/>
      <w:szCs w:val="26"/>
      <w:u w:val="none"/>
      <w:shd w:fill="auto" w:val="clear"/>
      <w:vertAlign w:val="baseline"/>
    </w:rPr>
  </w:style>
  <w:style w:type="paragraph" w:styleId="Heading3">
    <w:name w:val="heading 3"/>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Times New Roman" w:cs="Times New Roman" w:eastAsia="Times New Roman" w:hAnsi="Times New Roman"/>
      <w:b w:val="0"/>
      <w:bCs w:val="0"/>
      <w:i w:val="0"/>
      <w:iCs w:val="0"/>
      <w:smallCaps w:val="0"/>
      <w:strike w:val="0"/>
      <w:color w:val="1f4d78"/>
      <w:sz w:val="24"/>
      <w:szCs w:val="24"/>
      <w:u w:val="none"/>
      <w:shd w:fill="auto" w:val="clear"/>
      <w:vertAlign w:val="baseline"/>
    </w:rPr>
  </w:style>
  <w:style w:type="paragraph" w:styleId="Heading4">
    <w:name w:val="heading 4"/>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Times New Roman" w:cs="Times New Roman" w:eastAsia="Times New Roman" w:hAnsi="Times New Roman"/>
      <w:b w:val="0"/>
      <w:bCs w:val="0"/>
      <w:i w:val="1"/>
      <w:iCs w:val="1"/>
      <w:smallCaps w:val="0"/>
      <w:strike w:val="0"/>
      <w:color w:val="2e74b5"/>
      <w:sz w:val="20"/>
      <w:szCs w:val="20"/>
      <w:u w:val="none"/>
      <w:shd w:fill="auto" w:val="clear"/>
      <w:vertAlign w:val="baseline"/>
    </w:rPr>
  </w:style>
  <w:style w:type="paragraph" w:styleId="Heading5">
    <w:name w:val="heading 5"/>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Times New Roman" w:cs="Times New Roman" w:eastAsia="Times New Roman" w:hAnsi="Times New Roman"/>
      <w:b w:val="0"/>
      <w:bCs w:val="0"/>
      <w:i w:val="0"/>
      <w:iCs w:val="0"/>
      <w:smallCaps w:val="0"/>
      <w:strike w:val="0"/>
      <w:color w:val="2e74b5"/>
      <w:sz w:val="20"/>
      <w:szCs w:val="20"/>
      <w:u w:val="none"/>
      <w:shd w:fill="auto" w:val="clear"/>
      <w:vertAlign w:val="baseline"/>
    </w:rPr>
  </w:style>
  <w:style w:type="paragraph" w:styleId="Heading6">
    <w:name w:val="heading 6"/>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Times New Roman" w:cs="Times New Roman" w:eastAsia="Times New Roman" w:hAnsi="Times New Roman"/>
      <w:b w:val="0"/>
      <w:bCs w:val="0"/>
      <w:i w:val="0"/>
      <w:iCs w:val="0"/>
      <w:smallCaps w:val="0"/>
      <w:strike w:val="0"/>
      <w:color w:val="1f4d78"/>
      <w:sz w:val="20"/>
      <w:szCs w:val="20"/>
      <w:u w:val="none"/>
      <w:shd w:fill="auto" w:val="clear"/>
      <w:vertAlign w:val="baseline"/>
    </w:rPr>
  </w:style>
  <w:style w:type="paragraph" w:styleId="Title">
    <w:name w:val="Title"/>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Times New Roman" w:cs="Times New Roman" w:eastAsia="Times New Roman" w:hAnsi="Times New Roman"/>
      <w:b w:val="0"/>
      <w:bCs w:val="0"/>
      <w:i w:val="0"/>
      <w:iCs w:val="0"/>
      <w:smallCaps w:val="0"/>
      <w:strike w:val="0"/>
      <w:color w:val="000000"/>
      <w:sz w:val="56"/>
      <w:szCs w:val="56"/>
      <w:u w:val="none"/>
      <w:shd w:fill="auto" w:val="clear"/>
      <w:vertAlign w:val="baseline"/>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10.0" w:type="dxa"/>
        <w:bottom w:w="0.0" w:type="dxa"/>
        <w:right w:w="10.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footer" Target="footer1.xml"/></Relationships>
</file>

<file path=word/_rels/fontTable.xml.rels><?xml version='1.0' encoding='UTF-8' standalone='yes'?>
<Relationships xmlns="http://schemas.openxmlformats.org/package/2006/relationships"></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