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株式譲渡契約書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の氏名・商号】（以下、「甲」という。）と【乙の氏名・商号】（以下、「乙」という。）は、甲が保有する以下の対象会社の株式の全部または一部を乙に譲渡する件について、以下のとおり契約を締結する。</w:t>
      </w:r>
    </w:p>
    <w:p w:rsidR="00000000" w:rsidDel="00000000" w:rsidP="00000000" w:rsidRDefault="00000000" w:rsidRPr="00000000" w14:paraId="0000000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■対象会社</w:t>
      </w:r>
    </w:p>
    <w:p w:rsidR="00000000" w:rsidDel="00000000" w:rsidP="00000000" w:rsidRDefault="00000000" w:rsidRPr="00000000" w14:paraId="0000000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商号</w:t>
        <w:tab/>
        <w:tab/>
        <w:t xml:space="preserve">：</w:t>
      </w:r>
    </w:p>
    <w:p w:rsidR="00000000" w:rsidDel="00000000" w:rsidP="00000000" w:rsidRDefault="00000000" w:rsidRPr="00000000" w14:paraId="0000000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本店所在地</w:t>
        <w:tab/>
        <w:t xml:space="preserve">：</w:t>
      </w:r>
    </w:p>
    <w:p w:rsidR="00000000" w:rsidDel="00000000" w:rsidP="00000000" w:rsidRDefault="00000000" w:rsidRPr="00000000" w14:paraId="0000000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設立年月日</w:t>
        <w:tab/>
        <w:t xml:space="preserve">：</w:t>
      </w:r>
    </w:p>
    <w:p w:rsidR="00000000" w:rsidDel="00000000" w:rsidP="00000000" w:rsidRDefault="00000000" w:rsidRPr="00000000" w14:paraId="0000000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事業の種別</w:t>
        <w:tab/>
        <w:t xml:space="preserve">：</w:t>
      </w:r>
    </w:p>
    <w:p w:rsidR="00000000" w:rsidDel="00000000" w:rsidP="00000000" w:rsidRDefault="00000000" w:rsidRPr="00000000" w14:paraId="0000000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発行済株式総数</w:t>
        <w:tab/>
        <w:t xml:space="preserve">：</w:t>
      </w:r>
    </w:p>
    <w:p w:rsidR="00000000" w:rsidDel="00000000" w:rsidP="00000000" w:rsidRDefault="00000000" w:rsidRPr="00000000" w14:paraId="0000000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株式の種類</w:t>
        <w:tab/>
        <w:t xml:space="preserve">：</w:t>
      </w:r>
    </w:p>
    <w:p w:rsidR="00000000" w:rsidDel="00000000" w:rsidP="00000000" w:rsidRDefault="00000000" w:rsidRPr="00000000" w14:paraId="0000000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譲渡対象株式数</w:t>
        <w:tab/>
        <w:t xml:space="preserve">：</w:t>
      </w:r>
    </w:p>
    <w:p w:rsidR="00000000" w:rsidDel="00000000" w:rsidP="00000000" w:rsidRDefault="00000000" w:rsidRPr="00000000" w14:paraId="0000000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譲渡後の甲の持株比率：</w:t>
      </w:r>
    </w:p>
    <w:p w:rsidR="00000000" w:rsidDel="00000000" w:rsidP="00000000" w:rsidRDefault="00000000" w:rsidRPr="00000000" w14:paraId="0000000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譲渡後の乙の持株比率：</w:t>
      </w:r>
    </w:p>
    <w:p w:rsidR="00000000" w:rsidDel="00000000" w:rsidP="00000000" w:rsidRDefault="00000000" w:rsidRPr="00000000" w14:paraId="0000000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第1条（株式の譲渡）</w:t>
      </w:r>
    </w:p>
    <w:p w:rsidR="00000000" w:rsidDel="00000000" w:rsidP="00000000" w:rsidRDefault="00000000" w:rsidRPr="00000000" w14:paraId="0000001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1．甲は乙に対し、株式譲渡日（第5条に定める。）において、対象会社の株式【譲渡対象株式数】株（以下、「本件株式」という。）を譲渡し、乙はこれを譲り受ける（以下、「本件株式譲渡」という。）。</w:t>
      </w:r>
    </w:p>
    <w:p w:rsidR="00000000" w:rsidDel="00000000" w:rsidP="00000000" w:rsidRDefault="00000000" w:rsidRPr="00000000" w14:paraId="0000001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対象会社の株式が譲渡制限株式である場合、甲は本契約締結後速やかに、対象会社の【承認機関】に対して本件株式譲渡の承認を求める手続を行い、甲の費用をもってその承認を取得しなければならない。</w:t>
      </w:r>
    </w:p>
    <w:p w:rsidR="00000000" w:rsidDel="00000000" w:rsidP="00000000" w:rsidRDefault="00000000" w:rsidRPr="00000000" w14:paraId="00000012">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第2条（譲渡代金）</w:t>
      </w:r>
    </w:p>
    <w:p w:rsidR="00000000" w:rsidDel="00000000" w:rsidP="00000000" w:rsidRDefault="00000000" w:rsidRPr="00000000" w14:paraId="0000001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1．本件株式譲渡の対価（以下、「本件対価」という。）は金【株式譲渡金額】円（消費税は発生しない。）とする。</w:t>
      </w:r>
    </w:p>
    <w:p w:rsidR="00000000" w:rsidDel="00000000" w:rsidP="00000000" w:rsidRDefault="00000000" w:rsidRPr="00000000" w14:paraId="0000001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第3条（ラッコM&amp;A利用料金）</w:t>
      </w:r>
    </w:p>
    <w:p w:rsidR="00000000" w:rsidDel="00000000" w:rsidP="00000000" w:rsidRDefault="00000000" w:rsidRPr="00000000" w14:paraId="0000001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ラッコ株式会社（以下、「丙」という。）に対し、丙の運営するプラットフォームサービス「ラッコM&amp;A」のラッコM&amp;A利用料金を支払うものとする。甲にかかるラッコM&amp;A利用料金はオプションサービス等を利用した際に発生する。</w:t>
      </w:r>
    </w:p>
    <w:p w:rsidR="00000000" w:rsidDel="00000000" w:rsidP="00000000" w:rsidRDefault="00000000" w:rsidRPr="00000000" w14:paraId="0000001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第4条（支払方法）</w:t>
      </w:r>
    </w:p>
    <w:p w:rsidR="00000000" w:rsidDel="00000000" w:rsidP="00000000" w:rsidRDefault="00000000" w:rsidRPr="00000000" w14:paraId="0000001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1．甲および乙は、本件対価およびラッコM&amp;A利用料金の支払方法として、丙が提供するエスクローサービスを利用する。</w:t>
      </w:r>
    </w:p>
    <w:p w:rsidR="00000000" w:rsidDel="00000000" w:rsidP="00000000" w:rsidRDefault="00000000" w:rsidRPr="00000000" w14:paraId="0000001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2．乙は、本件対価およびラッコM&amp;A利用料金を第5条第1項に定める株式譲渡日の前日までに、丙がエスクローサービスにおいて指定する口座に入金するものとし、同送金により代金の支払とみなす。</w:t>
      </w:r>
    </w:p>
    <w:p w:rsidR="00000000" w:rsidDel="00000000" w:rsidP="00000000" w:rsidRDefault="00000000" w:rsidRPr="00000000" w14:paraId="0000001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3．丙は乙による第6条に定める検収が完了した旨の通知を受領した場合には、3営業日以内に甲の指定する口座に本件対価から甲が負担するラッコM&amp;A利用料金を控除して送金する。</w:t>
      </w:r>
    </w:p>
    <w:p w:rsidR="00000000" w:rsidDel="00000000" w:rsidP="00000000" w:rsidRDefault="00000000" w:rsidRPr="00000000" w14:paraId="0000001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4．本契約締結後に本件対価が減額に至った場合、減額した代金はエスクローサービスの対象とはならず甲乙間において直接に精算を行うものとし、第3条に定めるラッコM&amp;A利用料金の変更はなされない。</w:t>
      </w:r>
    </w:p>
    <w:p w:rsidR="00000000" w:rsidDel="00000000" w:rsidP="00000000" w:rsidRDefault="00000000" w:rsidRPr="00000000" w14:paraId="0000001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第5条（株式譲渡）</w:t>
      </w:r>
    </w:p>
    <w:p w:rsidR="00000000" w:rsidDel="00000000" w:rsidP="00000000" w:rsidRDefault="00000000" w:rsidRPr="00000000" w14:paraId="0000002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1．本件株式譲渡の実行日（以下、「株式譲渡日」という。）は【　年　月　日】とする。ただし、当事者双方の書面による合意により変更することができる。</w:t>
      </w:r>
    </w:p>
    <w:p w:rsidR="00000000" w:rsidDel="00000000" w:rsidP="00000000" w:rsidRDefault="00000000" w:rsidRPr="00000000" w14:paraId="0000002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2．株式譲渡日において、甲は乙に対し以下の手続を履行する。</w:t>
      </w:r>
    </w:p>
    <w:p w:rsidR="00000000" w:rsidDel="00000000" w:rsidP="00000000" w:rsidRDefault="00000000" w:rsidRPr="00000000" w14:paraId="0000002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a．本件株式に係る株券の引渡（株券発行会社の場合）</w:t>
      </w:r>
    </w:p>
    <w:p w:rsidR="00000000" w:rsidDel="00000000" w:rsidP="00000000" w:rsidRDefault="00000000" w:rsidRPr="00000000" w14:paraId="0000002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b．対象会社の株主名簿に乙を株主として記載するための株主名簿書換請求書への署名・押印</w:t>
      </w:r>
    </w:p>
    <w:p w:rsidR="00000000" w:rsidDel="00000000" w:rsidP="00000000" w:rsidRDefault="00000000" w:rsidRPr="00000000" w14:paraId="0000002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c．対象会社の印鑑（代表印）・定款・株主名簿・計算書類その他の会社書類の引渡（甲乙間で引渡範囲を別途合意する。）</w:t>
      </w:r>
    </w:p>
    <w:p w:rsidR="00000000" w:rsidDel="00000000" w:rsidP="00000000" w:rsidRDefault="00000000" w:rsidRPr="00000000" w14:paraId="00000025">
      <w:pPr>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株式譲渡後の対象会社の新役員の選任、代表者の変更、必要な役員変更登記、その他官公庁に対する申請等手続（ただし、引継期間を設ける場合、これら変更が株式譲渡後になる場合は特記事項に記載する。）</w:t>
      </w:r>
    </w:p>
    <w:p w:rsidR="00000000" w:rsidDel="00000000" w:rsidP="00000000" w:rsidRDefault="00000000" w:rsidRPr="00000000" w14:paraId="0000002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3．本契約に定める株式譲渡の前提条件（株主総会等の承認）が整わない場合、甲は乙に対して速やかに通知し、当事者間で協議のうえ対応を決定する。【　年　月　日】までに承認が得られない場合、乙は本契約を解除することができる。</w:t>
      </w:r>
    </w:p>
    <w:p w:rsidR="00000000" w:rsidDel="00000000" w:rsidP="00000000" w:rsidRDefault="00000000" w:rsidRPr="00000000" w14:paraId="0000002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第6条（検収）</w:t>
      </w:r>
    </w:p>
    <w:p w:rsidR="00000000" w:rsidDel="00000000" w:rsidP="00000000" w:rsidRDefault="00000000" w:rsidRPr="00000000" w14:paraId="0000002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株式譲渡後、乙は対象会社の状況を確認し、甲および丙に対し、合格を通知することにより検収を完了するものとする。ただし、乙は甲および丙に対し、株式譲渡日から14日以内（土日、祝日を含む。）に検収の合否を通知しなければならず、同期間内に通知がない場合は検収を完了したものとみなす。前段により検収を完了したものとみなす場合、丙のエスクロー金の取扱は、ラッコM&amp;A利用規約の定めるところによる。</w:t>
      </w:r>
    </w:p>
    <w:p w:rsidR="00000000" w:rsidDel="00000000" w:rsidP="00000000" w:rsidRDefault="00000000" w:rsidRPr="00000000" w14:paraId="0000002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および乙は、前項の検収完了により丙から甲に対するエスクロー金の送金が行われることを確認する。丙は、株主名簿の書換、役員変更登記その他の個別の譲渡手続が完了しているか否かを確認しない。</w:t>
      </w:r>
    </w:p>
    <w:p w:rsidR="00000000" w:rsidDel="00000000" w:rsidP="00000000" w:rsidRDefault="00000000" w:rsidRPr="00000000" w14:paraId="0000002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3．株主名簿の書換その他の手続が前項の送金後に完了する見込みである場合、甲および乙は、あらかじめその取扱を第20条（特記事項）に定めるものとする。</w:t>
      </w:r>
    </w:p>
    <w:p w:rsidR="00000000" w:rsidDel="00000000" w:rsidP="00000000" w:rsidRDefault="00000000" w:rsidRPr="00000000" w14:paraId="0000002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4．乙が甲に対して不合格を通知する場合、第9条に規定する表明保証違反その他の相当の理由を明示して通知しなければならない。</w:t>
      </w:r>
    </w:p>
    <w:p w:rsidR="00000000" w:rsidDel="00000000" w:rsidP="00000000" w:rsidRDefault="00000000" w:rsidRPr="00000000" w14:paraId="0000002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甲および乙は相互に協力して、誠実に引渡・移行手続を行わなければならない。甲または乙が正当な理由なく手続に協力しない場合、その相手方は、当該当事者に対して相当の期間を定めて催告し、なお履行がない場合は本契約を解除することができるものとする。</w:t>
      </w:r>
    </w:p>
    <w:p w:rsidR="00000000" w:rsidDel="00000000" w:rsidP="00000000" w:rsidRDefault="00000000" w:rsidRPr="00000000" w14:paraId="0000002E">
      <w:pPr>
        <w:widowControl w:val="0"/>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6．前項の場合において、丙は、ラッコM&amp;A利用規約に従い、譲渡手続の進行を催告し、または譲渡手続を打ち切ることができる。その場合のエスクロー金の取扱は、同利用規約による。</w:t>
      </w:r>
    </w:p>
    <w:p w:rsidR="00000000" w:rsidDel="00000000" w:rsidP="00000000" w:rsidRDefault="00000000" w:rsidRPr="00000000" w14:paraId="0000002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7．本条第5項により本契約が解除された場合、解除を行使した当事者は、解除により生じた損害の賠償のほか、遅延1日につき金10,000円の遅延損害金を相手方に請求できるものとする。また、丙は、譲渡が完了していれば発生したはずの利用料金相当額を、解除の原因を生じさせた当事者に対して請求できるものとする。</w:t>
      </w:r>
    </w:p>
    <w:p w:rsidR="00000000" w:rsidDel="00000000" w:rsidP="00000000" w:rsidRDefault="00000000" w:rsidRPr="00000000" w14:paraId="00000030">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第7条（株式譲渡前の対象会社の運営）</w:t>
      </w:r>
    </w:p>
    <w:p w:rsidR="00000000" w:rsidDel="00000000" w:rsidP="00000000" w:rsidRDefault="00000000" w:rsidRPr="00000000" w14:paraId="0000003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1．甲は、株式譲渡日までの間、対象会社をして、善良なる管理者の注意義務をもって通常の状態で事業を継続させ、その価値を維持するよう努めなければならない。</w:t>
      </w:r>
    </w:p>
    <w:p w:rsidR="00000000" w:rsidDel="00000000" w:rsidP="00000000" w:rsidRDefault="00000000" w:rsidRPr="00000000" w14:paraId="0000003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2．甲は、株式譲渡日までの間、乙の事前の書面による承諾を得ることなく、対象会社をして以下の行為を行わせてはならない。</w:t>
      </w:r>
    </w:p>
    <w:p w:rsidR="00000000" w:rsidDel="00000000" w:rsidP="00000000" w:rsidRDefault="00000000" w:rsidRPr="00000000" w14:paraId="0000003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a．定款の変更</w:t>
      </w:r>
    </w:p>
    <w:p w:rsidR="00000000" w:rsidDel="00000000" w:rsidP="00000000" w:rsidRDefault="00000000" w:rsidRPr="00000000" w14:paraId="0000003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b．新株の発行・新株予約権の発行その他の資本政策</w:t>
      </w:r>
    </w:p>
    <w:p w:rsidR="00000000" w:rsidDel="00000000" w:rsidP="00000000" w:rsidRDefault="00000000" w:rsidRPr="00000000" w14:paraId="0000003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c．通常の事業の範囲を超える重要な資産の取得・処分・担保設定</w:t>
      </w:r>
    </w:p>
    <w:p w:rsidR="00000000" w:rsidDel="00000000" w:rsidP="00000000" w:rsidRDefault="00000000" w:rsidRPr="00000000" w14:paraId="0000003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d．通常の事業の範囲を超える借入・保証・債務負担</w:t>
      </w:r>
    </w:p>
    <w:p w:rsidR="00000000" w:rsidDel="00000000" w:rsidP="00000000" w:rsidRDefault="00000000" w:rsidRPr="00000000" w14:paraId="0000003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e．代表取締役を含む役員の重要な変更</w:t>
      </w:r>
    </w:p>
    <w:p w:rsidR="00000000" w:rsidDel="00000000" w:rsidP="00000000" w:rsidRDefault="00000000" w:rsidRPr="00000000" w14:paraId="0000003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f．その他対象会社の価値に重大な影響を与える行為</w:t>
      </w:r>
    </w:p>
    <w:p w:rsidR="00000000" w:rsidDel="00000000" w:rsidP="00000000" w:rsidRDefault="00000000" w:rsidRPr="00000000" w14:paraId="0000003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に前各項に該当する事由があった場合、乙は当該行為の現状を回復するために必要な措置を甲の費用をもって行うことができるものとし、当該措置によっても回復できない行為があった場合、乙は本契約を解除することができる。</w:t>
      </w:r>
    </w:p>
    <w:p w:rsidR="00000000" w:rsidDel="00000000" w:rsidP="00000000" w:rsidRDefault="00000000" w:rsidRPr="00000000" w14:paraId="0000003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第8条（競業避止）</w:t>
      </w:r>
    </w:p>
    <w:p w:rsidR="00000000" w:rsidDel="00000000" w:rsidP="00000000" w:rsidRDefault="00000000" w:rsidRPr="00000000" w14:paraId="0000003D">
      <w:pPr>
        <w:widowControl w:val="0"/>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件株式譲渡後、【任意の年数（規模に応じて3～10年程度）】年間、甲は乙の承諾なく対象会社が営む事業と同種・競合する事業を【具体的な地域名／同一地域内】において、自ら行い、または実質的に支配する第三者をして行わせてはならない。ただし、乙にその存在を通知済のものは除く。</w:t>
      </w:r>
    </w:p>
    <w:p w:rsidR="00000000" w:rsidDel="00000000" w:rsidP="00000000" w:rsidRDefault="00000000" w:rsidRPr="00000000" w14:paraId="0000003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第9条（表明および保証）</w:t>
      </w:r>
    </w:p>
    <w:p w:rsidR="00000000" w:rsidDel="00000000" w:rsidP="00000000" w:rsidRDefault="00000000" w:rsidRPr="00000000" w14:paraId="0000004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1．甲は、乙に対し、本契約締結日現在および株式譲渡日現在において、以下の事項が真実かつ正確であることにつき表明し、かつ保証する。</w:t>
      </w:r>
    </w:p>
    <w:p w:rsidR="00000000" w:rsidDel="00000000" w:rsidP="00000000" w:rsidRDefault="00000000" w:rsidRPr="00000000" w14:paraId="0000004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a．甲は本件株式の適法かつ唯一の所有者であり、本件株式につき第三者の担保権・差押・その他の権利負担が存在しないこと。</w:t>
      </w:r>
    </w:p>
    <w:p w:rsidR="00000000" w:rsidDel="00000000" w:rsidP="00000000" w:rsidRDefault="00000000" w:rsidRPr="00000000" w14:paraId="0000004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b．甲は本契約を締結し、かつ本契約に定める義務を履行する完全な権限を有すること。</w:t>
      </w:r>
    </w:p>
    <w:p w:rsidR="00000000" w:rsidDel="00000000" w:rsidP="00000000" w:rsidRDefault="00000000" w:rsidRPr="00000000" w14:paraId="0000004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c．本契約の締結・履行が、甲に適用される法令・定款・第三者との契約に違反しないこと。</w:t>
      </w:r>
    </w:p>
    <w:p w:rsidR="00000000" w:rsidDel="00000000" w:rsidP="00000000" w:rsidRDefault="00000000" w:rsidRPr="00000000" w14:paraId="0000004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d．対象会社は、日本法に基づき適法に設立され有効に存続する株式会社であること。</w:t>
      </w:r>
    </w:p>
    <w:p w:rsidR="00000000" w:rsidDel="00000000" w:rsidP="00000000" w:rsidRDefault="00000000" w:rsidRPr="00000000" w14:paraId="0000004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e．対象会社の発行済株式総数・株主構成は本契約に記載したとおりであり、本件株式以外に新株予約権・転換社債等の潜在的株式に相当する権利は存在しないこと（存在する場合は別紙に明記する。）。</w:t>
      </w:r>
    </w:p>
    <w:p w:rsidR="00000000" w:rsidDel="00000000" w:rsidP="00000000" w:rsidRDefault="00000000" w:rsidRPr="00000000" w14:paraId="0000004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f．甲が乙に対して開示した対象会社の財務情報（直近期の決算書・試算表等）は、日本の一般に公正妥当と認められた会計基準に準拠して適正に作成されており、重大な虚偽・誤記を含まないこと。</w:t>
      </w:r>
    </w:p>
    <w:p w:rsidR="00000000" w:rsidDel="00000000" w:rsidP="00000000" w:rsidRDefault="00000000" w:rsidRPr="00000000" w14:paraId="0000004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g．対象会社に関して、甲の知る限り、係属中の訴訟・仲裁・調停・行政処分・捜査等の法的手続は存在しないこと（存在する場合は別紙に明記する。）。</w:t>
      </w:r>
    </w:p>
    <w:p w:rsidR="00000000" w:rsidDel="00000000" w:rsidP="00000000" w:rsidRDefault="00000000" w:rsidRPr="00000000" w14:paraId="0000004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h．対象会社の事業に必要な許認可・免許・資格等は有効に存続しており、甲の知る限りその取消・停止・不更新のおそれがないこと。</w:t>
      </w:r>
    </w:p>
    <w:p w:rsidR="00000000" w:rsidDel="00000000" w:rsidP="00000000" w:rsidRDefault="00000000" w:rsidRPr="00000000" w14:paraId="0000004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i．対象会社には、開示した財務情報に記載されていない重大な債務・偶発債務・保証・損失見込みが存在しないこと。</w:t>
      </w:r>
    </w:p>
    <w:p w:rsidR="00000000" w:rsidDel="00000000" w:rsidP="00000000" w:rsidRDefault="00000000" w:rsidRPr="00000000" w14:paraId="0000004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j．対象会社は、主要な取引先・仕入先・従業員との間の契約関係を有効に維持しており、本件株式譲渡によってこれらが重大な影響を受ける見込みがないこと（影響が見込まれる場合は別紙に明記する。）。</w:t>
      </w:r>
    </w:p>
    <w:p w:rsidR="00000000" w:rsidDel="00000000" w:rsidP="00000000" w:rsidRDefault="00000000" w:rsidRPr="00000000" w14:paraId="0000004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k．本件株式譲渡について、対象会社の定款に定める譲渡制限に関して必要な手続を適法に完了していること、または株式譲渡日までに完了する予定であること。</w:t>
      </w:r>
    </w:p>
    <w:p w:rsidR="00000000" w:rsidDel="00000000" w:rsidP="00000000" w:rsidRDefault="00000000" w:rsidRPr="00000000" w14:paraId="0000004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第10条（表明保証違反の補償）</w:t>
      </w:r>
    </w:p>
    <w:p w:rsidR="00000000" w:rsidDel="00000000" w:rsidP="00000000" w:rsidRDefault="00000000" w:rsidRPr="00000000" w14:paraId="0000004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1．甲の表明保証が虚偽であったことが判明した場合、乙は甲に対し、当該虚偽により乙または対象会社が被った損害（合理的な弁護士費用・専門家費用を含む。）の賠償を請求することができる。</w:t>
      </w:r>
    </w:p>
    <w:p w:rsidR="00000000" w:rsidDel="00000000" w:rsidP="00000000" w:rsidRDefault="00000000" w:rsidRPr="00000000" w14:paraId="0000004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2．前項に基づく損害賠償の請求期間は、株式譲渡日から【　】年間とする。ただし、税務・労務に関する事項については、関連する申告期限等を考慮して当事者間で別途合意するものとする。</w:t>
      </w:r>
    </w:p>
    <w:p w:rsidR="00000000" w:rsidDel="00000000" w:rsidP="00000000" w:rsidRDefault="00000000" w:rsidRPr="00000000" w14:paraId="0000005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3．本条に基づく損害賠償額の上限は、原則として本件対価の【　】%とする。ただし、甲の故意または重大な過失による場合はこの限りでない。</w:t>
      </w:r>
    </w:p>
    <w:p w:rsidR="00000000" w:rsidDel="00000000" w:rsidP="00000000" w:rsidRDefault="00000000" w:rsidRPr="00000000" w14:paraId="0000005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第11条（引継・協力義務）</w:t>
      </w:r>
    </w:p>
    <w:p w:rsidR="00000000" w:rsidDel="00000000" w:rsidP="00000000" w:rsidRDefault="00000000" w:rsidRPr="00000000" w14:paraId="0000005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1．甲は、株式譲渡日後【　】ヶ月間、乙または対象会社の合理的な要請に応じ、事業の引継に必要な情報提供・取引先紹介・従業員への説明その他の協力を行うものとする。</w:t>
      </w:r>
    </w:p>
    <w:p w:rsidR="00000000" w:rsidDel="00000000" w:rsidP="00000000" w:rsidRDefault="00000000" w:rsidRPr="00000000" w14:paraId="0000005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2．前項の引継協力に要する費用の負担については、特記事項または株式譲渡日後の別途合意による。</w:t>
      </w:r>
    </w:p>
    <w:p w:rsidR="00000000" w:rsidDel="00000000" w:rsidP="00000000" w:rsidRDefault="00000000" w:rsidRPr="00000000" w14:paraId="0000005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第12条（契約解除・損害賠償）</w:t>
      </w:r>
    </w:p>
    <w:p w:rsidR="00000000" w:rsidDel="00000000" w:rsidP="00000000" w:rsidRDefault="00000000" w:rsidRPr="00000000" w14:paraId="0000005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または乙は、相手方が本契約の重要な条項に違反し、相当の期間を定めて催告したにもかかわらず是正されない場合、本契約を解除することができる。ただし、以下の場合は催告なく直ちに解除することができる。</w:t>
      </w:r>
    </w:p>
    <w:p w:rsidR="00000000" w:rsidDel="00000000" w:rsidP="00000000" w:rsidRDefault="00000000" w:rsidRPr="00000000" w14:paraId="0000005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a．破産・民事再生・会社更生の申立てがなされた場合</w:t>
      </w:r>
    </w:p>
    <w:p w:rsidR="00000000" w:rsidDel="00000000" w:rsidP="00000000" w:rsidRDefault="00000000" w:rsidRPr="00000000" w14:paraId="0000005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b．第13条（反社会的勢力の排除）に違反した場合</w:t>
      </w:r>
    </w:p>
    <w:p w:rsidR="00000000" w:rsidDel="00000000" w:rsidP="00000000" w:rsidRDefault="00000000" w:rsidRPr="00000000" w14:paraId="0000005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c．第9条（表明および保証）に重大な虚偽があった場合</w:t>
      </w:r>
    </w:p>
    <w:p w:rsidR="00000000" w:rsidDel="00000000" w:rsidP="00000000" w:rsidRDefault="00000000" w:rsidRPr="00000000" w14:paraId="0000005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2．甲および乙は、本契約を解除した場合、丙に対し解除の事実を通知しなければならない。合意解約の場合も同様とする。</w:t>
      </w:r>
    </w:p>
    <w:p w:rsidR="00000000" w:rsidDel="00000000" w:rsidP="00000000" w:rsidRDefault="00000000" w:rsidRPr="00000000" w14:paraId="0000005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株式譲渡日後に本契約が解除された場合、甲および乙は、本件株式を甲に復帰させるため、対象会社に対する株主名簿の書換請求その他必要な手続を共同して行う。この場合において、乙は甲に対し、株券（株券発行会社の場合）および第5条第2項cにより引渡しを受けた書類を速やかに返還し、複製したデータおよび印刷物はすべて破棄・消去するものとし、甲は受領済の本件対価を乙に返還するものとする。これらの義務は同時に履行するものとする。また、対象会社の役員変更その他の登記手続が完了している場合の取扱いについては、甲乙協議のうえ定める。なお、エスクロー金が丙に保管されている間に本契約が解除された場合の取扱は、ラッコM&amp;A利用規約の定めるところによる。</w:t>
      </w:r>
    </w:p>
    <w:p w:rsidR="00000000" w:rsidDel="00000000" w:rsidP="00000000" w:rsidRDefault="00000000" w:rsidRPr="00000000" w14:paraId="0000005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4．本条第1項の場合において、損害を被った相手方は、違反者に対し、契約違反によって被った損害の賠償を請求することができる。</w:t>
      </w:r>
    </w:p>
    <w:p w:rsidR="00000000" w:rsidDel="00000000" w:rsidP="00000000" w:rsidRDefault="00000000" w:rsidRPr="00000000" w14:paraId="0000005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5．甲または乙が本契約に基づく金銭債務の支払を遅延したときは、支払期日の翌日から支払済に至るまで、年14.6％（年365日日割計算）の割合による遅延損害金を支払うものとする。</w:t>
      </w:r>
    </w:p>
    <w:p w:rsidR="00000000" w:rsidDel="00000000" w:rsidP="00000000" w:rsidRDefault="00000000" w:rsidRPr="00000000" w14:paraId="0000005F">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第13条（反社会的勢力の排除）</w:t>
      </w:r>
    </w:p>
    <w:p w:rsidR="00000000" w:rsidDel="00000000" w:rsidP="00000000" w:rsidRDefault="00000000" w:rsidRPr="00000000" w14:paraId="0000006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および乙は、自ら（主要な出資者、役員、従業員、代理人、媒介者、およびそれに準ずる者を含む。）が暴力団、暴力団員・準構成員、暴力団関係企業、総会屋等、社会運動等標ぼうゴロ、特殊知能暴力集団、その他公益に反する行為をなす者（以下、「反社会的勢力」という。）でないこと、過去5年間もそうでなかったことおよび反社会的勢力と資金提供、便宜供与その他いかなる関係も有しないことを表明し、かつ将来にわたっても反社会的勢力とのいかなる関係も有しないことを誓約する。</w:t>
      </w:r>
    </w:p>
    <w:p w:rsidR="00000000" w:rsidDel="00000000" w:rsidP="00000000" w:rsidRDefault="00000000" w:rsidRPr="00000000" w14:paraId="0000006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および乙は、自らまたは第三者を利用して、暴力的な要求行為、法的な責任を超えた不当な要求行為、取引に関して脅迫的な言動または暴力を用いる行為、風説を流布し、偽計または威力を用いて相手方の信用を毀損し、または相手方の業務を妨害する行為、その他これらに準ずる行為を行わないことを誓約する。</w:t>
      </w:r>
    </w:p>
    <w:p w:rsidR="00000000" w:rsidDel="00000000" w:rsidP="00000000" w:rsidRDefault="00000000" w:rsidRPr="00000000" w14:paraId="00000063">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または乙が、本条に抵触した場合には、その相手方は何らの催告を要せず、直ちに本契約を解除することができる。また、本条に基づく解除によって、違反した当事者に損害が生じても、相手方は何らこれを賠償ないし補償することは要せず、解除した者に損害が生じたときは、違反した当事者はその損害を賠償する。</w:t>
      </w:r>
    </w:p>
    <w:p w:rsidR="00000000" w:rsidDel="00000000" w:rsidP="00000000" w:rsidRDefault="00000000" w:rsidRPr="00000000" w14:paraId="0000006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第14条（不可抗力）</w:t>
      </w:r>
    </w:p>
    <w:p w:rsidR="00000000" w:rsidDel="00000000" w:rsidP="00000000" w:rsidRDefault="00000000" w:rsidRPr="00000000" w14:paraId="0000006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天変地異その他甲乙の責めに帰すべからざる事由により、本契約の全部または一部が履行不能になった時は、本契約はその部分について、当然に効力を失う。この場合の既払金の取扱いは甲乙協議のうえ定める。</w:t>
      </w:r>
    </w:p>
    <w:p w:rsidR="00000000" w:rsidDel="00000000" w:rsidP="00000000" w:rsidRDefault="00000000" w:rsidRPr="00000000" w14:paraId="0000006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6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第15条（秘密保持）</w:t>
      </w:r>
    </w:p>
    <w:p w:rsidR="00000000" w:rsidDel="00000000" w:rsidP="00000000" w:rsidRDefault="00000000" w:rsidRPr="00000000" w14:paraId="0000006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おいて「秘密情報」とは、本件株式譲渡に関連して、甲と乙が、相手方より書面、口頭もしくは電磁的記録により提供もしくは開示された、相手方に関する技術、事業、業務、財産または組織に関する全ての情報を意味する。甲乙ともに相手方より入手したあらゆる秘密情報を本契約の目的のみに使用するものとし、本契約の目的のために必要な範囲で、受領当事者の取締役、監査役、役員、従業員、弁護士、公認会計士、税理士その他の守秘義務を負う専門家に対して開示する場合を除き、開示当事者の事前の書面または電磁的記録による承諾を得ることなく、第三者に開示してはならない。ただし、以下のものについては、秘密情報から除外する。</w:t>
      </w:r>
    </w:p>
    <w:p w:rsidR="00000000" w:rsidDel="00000000" w:rsidP="00000000" w:rsidRDefault="00000000" w:rsidRPr="00000000" w14:paraId="0000006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a．相手方から提供もしくは開示がなされた時または知得したときに、既に一般に公知となっていた、または、既に知得していたもの</w:t>
      </w:r>
    </w:p>
    <w:p w:rsidR="00000000" w:rsidDel="00000000" w:rsidP="00000000" w:rsidRDefault="00000000" w:rsidRPr="00000000" w14:paraId="0000006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b．相手方から提供もしくは開示または知得した後、自己の責めに帰せざる事由により刊行物その他により公知となったもの</w:t>
      </w:r>
    </w:p>
    <w:p w:rsidR="00000000" w:rsidDel="00000000" w:rsidP="00000000" w:rsidRDefault="00000000" w:rsidRPr="00000000" w14:paraId="0000006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c．提供または開示の権限のある第三者から秘密保持義務を負わされることなく適法に取得したもの</w:t>
      </w:r>
    </w:p>
    <w:p w:rsidR="00000000" w:rsidDel="00000000" w:rsidP="00000000" w:rsidRDefault="00000000" w:rsidRPr="00000000" w14:paraId="0000006D">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d．秘密情報によることなく単独で開発したもの</w:t>
      </w:r>
    </w:p>
    <w:p w:rsidR="00000000" w:rsidDel="00000000" w:rsidP="00000000" w:rsidRDefault="00000000" w:rsidRPr="00000000" w14:paraId="0000006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e．相手方から秘密保持の必要なき旨書面または電磁的記録で確認されたもの</w:t>
      </w:r>
    </w:p>
    <w:p w:rsidR="00000000" w:rsidDel="00000000" w:rsidP="00000000" w:rsidRDefault="00000000" w:rsidRPr="00000000" w14:paraId="0000006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2．甲と乙は、秘密情報を相手方の書面または電磁的記録による同意なしに丙以外の第三者に提供、開示または漏洩しないものとする。</w:t>
      </w:r>
    </w:p>
    <w:p w:rsidR="00000000" w:rsidDel="00000000" w:rsidP="00000000" w:rsidRDefault="00000000" w:rsidRPr="00000000" w14:paraId="0000007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甲と乙は、本件の評価、検討および本契約に基づく権利義務の履行のため、銀行、弁護士、公認会計士、税理士その他の守秘義務を負う専門家に対して、自己と同一の秘密保持義務を課した上で、本条第1項の情報を開示することができる。ただし、可能な限り事前に、または事後速やかにその旨を相手方に通知するものとする。</w:t>
      </w:r>
    </w:p>
    <w:p w:rsidR="00000000" w:rsidDel="00000000" w:rsidP="00000000" w:rsidRDefault="00000000" w:rsidRPr="00000000" w14:paraId="0000007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条第2項の定めにかかわらず、甲と乙は、法律、裁判所または政府機関の強制力を伴う命令、要求または要請に基づき、秘密情報を開示することができる。ただし、当該命令、要求または要請があった場合、速やかにその旨を相手方に通知しなければならない。</w:t>
      </w:r>
    </w:p>
    <w:p w:rsidR="00000000" w:rsidDel="00000000" w:rsidP="00000000" w:rsidRDefault="00000000" w:rsidRPr="00000000" w14:paraId="00000072">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5．本契約が解除された場合、甲と乙は、相手方から開示を得た秘密情報を返還し、または廃棄したうえ、なおこれに関連して秘密保持義務を負う。</w:t>
      </w:r>
    </w:p>
    <w:p w:rsidR="00000000" w:rsidDel="00000000" w:rsidP="00000000" w:rsidRDefault="00000000" w:rsidRPr="00000000" w14:paraId="0000007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第16条（紛争解決）</w:t>
      </w:r>
    </w:p>
    <w:p w:rsidR="00000000" w:rsidDel="00000000" w:rsidP="00000000" w:rsidRDefault="00000000" w:rsidRPr="00000000" w14:paraId="0000007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1．本契約の履行に関して、甲乙間または第三者との間で紛争が生じた場合、甲および乙は、自己の責任と負担において当該紛争を処理しなければならない。</w:t>
      </w:r>
    </w:p>
    <w:p w:rsidR="00000000" w:rsidDel="00000000" w:rsidP="00000000" w:rsidRDefault="00000000" w:rsidRPr="00000000" w14:paraId="0000007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丙は、当該紛争に原則として関与しない。ただし、紛争当事者、紛争当事者の弁護士または裁判所等の正当な権利を有する者から請求があった場合には丙は紛争解決に必要かつ最小限の範囲において、当該紛争に関する情報（丙提供サービス上での甲乙の登録情報、売買交渉のチャットログ等）の提供その他の援助を行うことができるものとし、甲および乙はあらかじめこれに同意する。</w:t>
      </w:r>
    </w:p>
    <w:p w:rsidR="00000000" w:rsidDel="00000000" w:rsidP="00000000" w:rsidRDefault="00000000" w:rsidRPr="00000000" w14:paraId="0000007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丙は、前項に基づき情報提供をした場合、提供した日時、提供先および理由を記録し、7年間保管するものとする。また、提供した情報の内容については、故意または重過失がある場合を除き、丙は一切の責任を負わないものとする。</w:t>
      </w:r>
    </w:p>
    <w:p w:rsidR="00000000" w:rsidDel="00000000" w:rsidP="00000000" w:rsidRDefault="00000000" w:rsidRPr="00000000" w14:paraId="0000007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第17条（準拠法および合意管轄）</w:t>
      </w:r>
    </w:p>
    <w:p w:rsidR="00000000" w:rsidDel="00000000" w:rsidP="00000000" w:rsidRDefault="00000000" w:rsidRPr="00000000" w14:paraId="0000007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は日本法を準拠法とし、日本法に従って解釈されるものとする。甲と乙は、本契約に関し裁判上の紛争が生じた時は、【合意管轄地名】地方裁判所または【合意管轄地名】簡易裁判所を第一審の専属的合意管轄裁判所とすることに合意する。</w:t>
      </w:r>
    </w:p>
    <w:p w:rsidR="00000000" w:rsidDel="00000000" w:rsidP="00000000" w:rsidRDefault="00000000" w:rsidRPr="00000000" w14:paraId="0000007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第18条（協議解決）</w:t>
      </w:r>
    </w:p>
    <w:p w:rsidR="00000000" w:rsidDel="00000000" w:rsidP="00000000" w:rsidRDefault="00000000" w:rsidRPr="00000000" w14:paraId="0000007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1．本契約に定めのない事項については、甲乙協議の上決定する。</w:t>
      </w:r>
    </w:p>
    <w:p w:rsidR="00000000" w:rsidDel="00000000" w:rsidP="00000000" w:rsidRDefault="00000000" w:rsidRPr="00000000" w14:paraId="0000007E">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7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第19条（関連契約に関する特約）</w:t>
      </w:r>
    </w:p>
    <w:p w:rsidR="00000000" w:rsidDel="00000000" w:rsidP="00000000" w:rsidRDefault="00000000" w:rsidRPr="00000000" w14:paraId="0000008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1．甲乙間において、本契約に関連して事業譲渡契約（以下、「関連契約」という。）を締結する場合、本条の定めを適用する。関連契約を締結しない場合、本条は適用しない。</w:t>
      </w:r>
    </w:p>
    <w:p w:rsidR="00000000" w:rsidDel="00000000" w:rsidP="00000000" w:rsidRDefault="00000000" w:rsidRPr="00000000" w14:paraId="0000008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2．本契約と関連契約は、一体の取引を構成するものとし、本件取引の対価の総額および内訳は以下のとおりとする。また、本件取引にかかるラッコM&amp;A利用料金は取引総額を基準として算出される。</w:t>
      </w:r>
    </w:p>
    <w:p w:rsidR="00000000" w:rsidDel="00000000" w:rsidP="00000000" w:rsidRDefault="00000000" w:rsidRPr="00000000" w14:paraId="00000082">
      <w:pPr>
        <w:ind w:left="1003.464566929134" w:hanging="283.4645669291339"/>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事業譲渡分（関連契約に定める代金）</w:t>
        <w:tab/>
        <w:t xml:space="preserve">　</w:t>
        <w:tab/>
        <w:t xml:space="preserve">金【　】円（消費税別）</w:t>
      </w:r>
    </w:p>
    <w:p w:rsidR="00000000" w:rsidDel="00000000" w:rsidP="00000000" w:rsidRDefault="00000000" w:rsidRPr="00000000" w14:paraId="00000083">
      <w:pPr>
        <w:ind w:left="1003.464566929134" w:hanging="283.4645669291339"/>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株式譲渡分（本契約第2条に定める対価）</w:t>
        <w:tab/>
        <w:t xml:space="preserve">金【　】円（消費税なし）</w:t>
      </w:r>
    </w:p>
    <w:p w:rsidR="00000000" w:rsidDel="00000000" w:rsidP="00000000" w:rsidRDefault="00000000" w:rsidRPr="00000000" w14:paraId="00000084">
      <w:pPr>
        <w:ind w:left="1003.464566929134" w:hanging="283.4645669291339"/>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取引総額　</w:t>
        <w:tab/>
        <w:tab/>
        <w:tab/>
        <w:tab/>
        <w:tab/>
        <w:t xml:space="preserve">金【　】円</w:t>
      </w:r>
    </w:p>
    <w:p w:rsidR="00000000" w:rsidDel="00000000" w:rsidP="00000000" w:rsidRDefault="00000000" w:rsidRPr="00000000" w14:paraId="0000008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3．本契約に定める株式譲渡日と、関連契約に定める引渡期日は原則同日とする。ただし、甲乙の合意により別日を定めることを妨げない。</w:t>
      </w:r>
    </w:p>
    <w:p w:rsidR="00000000" w:rsidDel="00000000" w:rsidP="00000000" w:rsidRDefault="00000000" w:rsidRPr="00000000" w14:paraId="0000008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4．本契約または関連契約のいずれか一方が解除された場合、他方も同時に解除されたものとみなす。ただし、甲乙が書面により別段の合意をした場合はこの限りではない。</w:t>
      </w:r>
    </w:p>
    <w:p w:rsidR="00000000" w:rsidDel="00000000" w:rsidP="00000000" w:rsidRDefault="00000000" w:rsidRPr="00000000" w14:paraId="00000087">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丙のエスクローサービスは、本条第2項の取引総額を対象とし、エスクロー金の送金は甲および丙への検収完了報告をもって行う。丙は、本契約および関連契約に定める各譲渡手続の完了状況を確認しない。</w:t>
      </w:r>
    </w:p>
    <w:p w:rsidR="00000000" w:rsidDel="00000000" w:rsidP="00000000" w:rsidRDefault="00000000" w:rsidRPr="00000000" w14:paraId="0000008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6．本契約と関連契約の定めが矛盾する場合は、関連契約の定めを優先する。</w:t>
      </w:r>
    </w:p>
    <w:p w:rsidR="00000000" w:rsidDel="00000000" w:rsidP="00000000" w:rsidRDefault="00000000" w:rsidRPr="00000000" w14:paraId="00000089">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第20条（特記事項）</w:t>
      </w:r>
    </w:p>
    <w:p w:rsidR="00000000" w:rsidDel="00000000" w:rsidP="00000000" w:rsidRDefault="00000000" w:rsidRPr="00000000" w14:paraId="0000008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1．下記特記事項欄のとおりとする。特記事項と本契約の他の条項が矛盾、抵触する場合は、矛盾、抵触の範囲において、特記事項が優先する。</w:t>
      </w:r>
    </w:p>
    <w:p w:rsidR="00000000" w:rsidDel="00000000" w:rsidP="00000000" w:rsidRDefault="00000000" w:rsidRPr="00000000" w14:paraId="0000008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8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w:t>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0"/>
        <w:tblGridChange w:id="0">
          <w:tblGrid>
            <w:gridCol w:w="90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8E">
            <w:pPr>
              <w:widowControl w:val="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（特記事項がある場合はこちらに記載）</w:t>
            </w:r>
          </w:p>
          <w:p w:rsidR="00000000" w:rsidDel="00000000" w:rsidP="00000000" w:rsidRDefault="00000000" w:rsidRPr="00000000" w14:paraId="0000008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【記載例】送金後に譲渡手続が完了する場合</w:t>
            </w:r>
          </w:p>
          <w:p w:rsidR="00000000" w:rsidDel="00000000" w:rsidP="00000000" w:rsidRDefault="00000000" w:rsidRPr="00000000" w14:paraId="00000090">
            <w:pPr>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・甲は、株式譲渡日から【　】日以内に、対象会社をして株主名簿の書換を完了させ、乙に対し書換後の株主名簿の写しを交付する。</w:t>
            </w:r>
          </w:p>
          <w:p w:rsidR="00000000" w:rsidDel="00000000" w:rsidP="00000000" w:rsidRDefault="00000000" w:rsidRPr="00000000" w14:paraId="00000091">
            <w:pPr>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・甲が前項の期限までに履行しない場合、乙は甲に対し、1日につき金【　】円の遅延損害金を請求できる。</w:t>
            </w:r>
          </w:p>
          <w:p w:rsidR="00000000" w:rsidDel="00000000" w:rsidP="00000000" w:rsidRDefault="00000000" w:rsidRPr="00000000" w14:paraId="00000092">
            <w:pPr>
              <w:ind w:left="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・甲は、本契約に定める送金の受領後も、前項の手続が完了するまで第11条（引継・協力義務）に基づく協力義務を負う。</w:t>
            </w:r>
          </w:p>
          <w:p w:rsidR="00000000" w:rsidDel="00000000" w:rsidP="00000000" w:rsidRDefault="00000000" w:rsidRPr="00000000" w14:paraId="00000093">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tc>
      </w:tr>
    </w:tbl>
    <w:p w:rsidR="00000000" w:rsidDel="00000000" w:rsidP="00000000" w:rsidRDefault="00000000" w:rsidRPr="00000000" w14:paraId="0000009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本契約締結の証として本書2通を作成し、甲乙記名捺印または署名捺印の上、それぞれ各1通を保有する。ただし、本契約を電子契約にて締結した場合には、本契約の成立を証するため、電子契約書ファイルを作成し、それぞれ電子署名を行う。この場合、電子データである電子契約書ファイルを原本とし、同ファイルを印刷した文書はその写しとする。</w:t>
      </w:r>
    </w:p>
    <w:p w:rsidR="00000000" w:rsidDel="00000000" w:rsidP="00000000" w:rsidRDefault="00000000" w:rsidRPr="00000000" w14:paraId="0000009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年　月　日</w:t>
      </w:r>
    </w:p>
    <w:p w:rsidR="00000000" w:rsidDel="00000000" w:rsidP="00000000" w:rsidRDefault="00000000" w:rsidRPr="00000000" w14:paraId="0000009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甲（所有者）</w:t>
      </w:r>
    </w:p>
    <w:p w:rsidR="00000000" w:rsidDel="00000000" w:rsidP="00000000" w:rsidRDefault="00000000" w:rsidRPr="00000000" w14:paraId="0000009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9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9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9F">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乙（購入者）</w:t>
      </w:r>
    </w:p>
    <w:p w:rsidR="00000000" w:rsidDel="00000000" w:rsidP="00000000" w:rsidRDefault="00000000" w:rsidRPr="00000000" w14:paraId="000000A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r>
    </w:p>
    <w:p w:rsidR="00000000" w:rsidDel="00000000" w:rsidP="00000000" w:rsidRDefault="00000000" w:rsidRPr="00000000" w14:paraId="000000A2">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r>
    </w:p>
    <w:p w:rsidR="00000000" w:rsidDel="00000000" w:rsidP="00000000" w:rsidRDefault="00000000" w:rsidRPr="00000000" w14:paraId="000000A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■別紙（必要に応じて作成・添付）</w:t>
      </w:r>
    </w:p>
    <w:p w:rsidR="00000000" w:rsidDel="00000000" w:rsidP="00000000" w:rsidRDefault="00000000" w:rsidRPr="00000000" w14:paraId="000000A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別紙1　対象会社の株主名簿（株式譲渡日現在）</w:t>
      </w:r>
    </w:p>
    <w:p w:rsidR="00000000" w:rsidDel="00000000" w:rsidP="00000000" w:rsidRDefault="00000000" w:rsidRPr="00000000" w14:paraId="000000A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別紙2　開示事項一覧（表明保証の例外事項）</w:t>
      </w:r>
    </w:p>
    <w:p w:rsidR="00000000" w:rsidDel="00000000" w:rsidP="00000000" w:rsidRDefault="00000000" w:rsidRPr="00000000" w14:paraId="000000A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1．潜在株式に相当する権利（第9条第1項e）</w:t>
      </w:r>
    </w:p>
    <w:p w:rsidR="00000000" w:rsidDel="00000000" w:rsidP="00000000" w:rsidRDefault="00000000" w:rsidRPr="00000000" w14:paraId="000000A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該当なし</w:t>
      </w:r>
    </w:p>
    <w:p w:rsidR="00000000" w:rsidDel="00000000" w:rsidP="00000000" w:rsidRDefault="00000000" w:rsidRPr="00000000" w14:paraId="000000A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【事項】／【内容】／【備考】</w:t>
      </w:r>
    </w:p>
    <w:p w:rsidR="00000000" w:rsidDel="00000000" w:rsidP="00000000" w:rsidRDefault="00000000" w:rsidRPr="00000000" w14:paraId="000000A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A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2．係属中の法的手続（第9条第1項g）</w:t>
      </w:r>
    </w:p>
    <w:p w:rsidR="00000000" w:rsidDel="00000000" w:rsidP="00000000" w:rsidRDefault="00000000" w:rsidRPr="00000000" w14:paraId="000000A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該当なし</w:t>
      </w:r>
    </w:p>
    <w:p w:rsidR="00000000" w:rsidDel="00000000" w:rsidP="00000000" w:rsidRDefault="00000000" w:rsidRPr="00000000" w14:paraId="000000B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【事項】／【内容】／【備考】</w:t>
      </w:r>
    </w:p>
    <w:p w:rsidR="00000000" w:rsidDel="00000000" w:rsidP="00000000" w:rsidRDefault="00000000" w:rsidRPr="00000000" w14:paraId="000000B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B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3．簿外債務・偶発債務（第9条第1項i）</w:t>
      </w:r>
    </w:p>
    <w:p w:rsidR="00000000" w:rsidDel="00000000" w:rsidP="00000000" w:rsidRDefault="00000000" w:rsidRPr="00000000" w14:paraId="000000B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該当なし</w:t>
      </w:r>
    </w:p>
    <w:p w:rsidR="00000000" w:rsidDel="00000000" w:rsidP="00000000" w:rsidRDefault="00000000" w:rsidRPr="00000000" w14:paraId="000000B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【事項】／【内容】／【備考】</w:t>
      </w:r>
    </w:p>
    <w:p w:rsidR="00000000" w:rsidDel="00000000" w:rsidP="00000000" w:rsidRDefault="00000000" w:rsidRPr="00000000" w14:paraId="000000B5">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B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4．本件株式譲渡により重大な影響を受ける取引先・仕入先・従業員との契約関係（第9条第1項j）</w:t>
      </w:r>
    </w:p>
    <w:p w:rsidR="00000000" w:rsidDel="00000000" w:rsidP="00000000" w:rsidRDefault="00000000" w:rsidRPr="00000000" w14:paraId="000000B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該当なし</w:t>
      </w:r>
    </w:p>
    <w:p w:rsidR="00000000" w:rsidDel="00000000" w:rsidP="00000000" w:rsidRDefault="00000000" w:rsidRPr="00000000" w14:paraId="000000B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【事項】／【内容】／【備考】</w:t>
      </w:r>
    </w:p>
    <w:p w:rsidR="00000000" w:rsidDel="00000000" w:rsidP="00000000" w:rsidRDefault="00000000" w:rsidRPr="00000000" w14:paraId="000000B9">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B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5．重要な契約</w:t>
      </w:r>
    </w:p>
    <w:p w:rsidR="00000000" w:rsidDel="00000000" w:rsidP="00000000" w:rsidRDefault="00000000" w:rsidRPr="00000000" w14:paraId="000000B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該当なし</w:t>
      </w:r>
    </w:p>
    <w:p w:rsidR="00000000" w:rsidDel="00000000" w:rsidP="00000000" w:rsidRDefault="00000000" w:rsidRPr="00000000" w14:paraId="000000B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【事項】／【内容】／【備考】</w:t>
      </w:r>
    </w:p>
    <w:p w:rsidR="00000000" w:rsidDel="00000000" w:rsidP="00000000" w:rsidRDefault="00000000" w:rsidRPr="00000000" w14:paraId="000000BD">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B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6．その他重要な開示事項</w:t>
      </w:r>
    </w:p>
    <w:p w:rsidR="00000000" w:rsidDel="00000000" w:rsidP="00000000" w:rsidRDefault="00000000" w:rsidRPr="00000000" w14:paraId="000000B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該当なし</w:t>
      </w:r>
    </w:p>
    <w:p w:rsidR="00000000" w:rsidDel="00000000" w:rsidP="00000000" w:rsidRDefault="00000000" w:rsidRPr="00000000" w14:paraId="000000C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【事項】／【内容】／【備考】</w:t>
      </w:r>
    </w:p>
    <w:p w:rsidR="00000000" w:rsidDel="00000000" w:rsidP="00000000" w:rsidRDefault="00000000" w:rsidRPr="00000000" w14:paraId="000000C1">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C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別紙3　株式譲渡時の引渡書類等リスト</w:t>
      </w:r>
    </w:p>
    <w:p w:rsidR="00000000" w:rsidDel="00000000" w:rsidP="00000000" w:rsidRDefault="00000000" w:rsidRPr="00000000" w14:paraId="000000C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会社実印</w:t>
      </w:r>
    </w:p>
    <w:p w:rsidR="00000000" w:rsidDel="00000000" w:rsidP="00000000" w:rsidRDefault="00000000" w:rsidRPr="00000000" w14:paraId="000000C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印鑑カード</w:t>
      </w:r>
    </w:p>
    <w:p w:rsidR="00000000" w:rsidDel="00000000" w:rsidP="00000000" w:rsidRDefault="00000000" w:rsidRPr="00000000" w14:paraId="000000C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株券（株券発行会社の場合）</w:t>
      </w:r>
    </w:p>
    <w:p w:rsidR="00000000" w:rsidDel="00000000" w:rsidP="00000000" w:rsidRDefault="00000000" w:rsidRPr="00000000" w14:paraId="000000C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株主名簿書換請求書（署名・押印済みのもの）</w:t>
      </w:r>
    </w:p>
    <w:p w:rsidR="00000000" w:rsidDel="00000000" w:rsidP="00000000" w:rsidRDefault="00000000" w:rsidRPr="00000000" w14:paraId="000000C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定款</w:t>
      </w:r>
    </w:p>
    <w:p w:rsidR="00000000" w:rsidDel="00000000" w:rsidP="00000000" w:rsidRDefault="00000000" w:rsidRPr="00000000" w14:paraId="000000C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株主名簿</w:t>
      </w:r>
    </w:p>
    <w:p w:rsidR="00000000" w:rsidDel="00000000" w:rsidP="00000000" w:rsidRDefault="00000000" w:rsidRPr="00000000" w14:paraId="000000C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計算書類（第【　】期～第【　】期）</w:t>
      </w:r>
    </w:p>
    <w:p w:rsidR="00000000" w:rsidDel="00000000" w:rsidP="00000000" w:rsidRDefault="00000000" w:rsidRPr="00000000" w14:paraId="000000C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許認可証（【許認可名称】／【登録番号】）</w:t>
      </w:r>
    </w:p>
    <w:p w:rsidR="00000000" w:rsidDel="00000000" w:rsidP="00000000" w:rsidRDefault="00000000" w:rsidRPr="00000000" w14:paraId="000000C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対外契約書原本（【契約書名】／【契約書名】／【契約書名】）</w:t>
      </w:r>
    </w:p>
    <w:p w:rsidR="00000000" w:rsidDel="00000000" w:rsidP="00000000" w:rsidRDefault="00000000" w:rsidRPr="00000000" w14:paraId="000000C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金融機関通帳（【金融機関名】／【支店名】／【口座種別】／【口座番号】／【口座名義】）</w:t>
      </w:r>
    </w:p>
    <w:p w:rsidR="00000000" w:rsidDel="00000000" w:rsidP="00000000" w:rsidRDefault="00000000" w:rsidRPr="00000000" w14:paraId="000000C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ドメイン契約（【ドメイン名】）</w:t>
      </w:r>
    </w:p>
    <w:p w:rsidR="00000000" w:rsidDel="00000000" w:rsidP="00000000" w:rsidRDefault="00000000" w:rsidRPr="00000000" w14:paraId="000000C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サーバー契約（【サーバー会社】）</w:t>
      </w:r>
    </w:p>
    <w:p w:rsidR="00000000" w:rsidDel="00000000" w:rsidP="00000000" w:rsidRDefault="00000000" w:rsidRPr="00000000" w14:paraId="000000C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各種SaaSアカウントのID／パスワード／二段階認証</w:t>
      </w:r>
    </w:p>
    <w:p w:rsidR="00000000" w:rsidDel="00000000" w:rsidP="00000000" w:rsidRDefault="00000000" w:rsidRPr="00000000" w14:paraId="000000D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決済サービスアカウントのID／パスワード／二段階認証</w:t>
      </w:r>
    </w:p>
    <w:p w:rsidR="00000000" w:rsidDel="00000000" w:rsidP="00000000" w:rsidRDefault="00000000" w:rsidRPr="00000000" w14:paraId="000000D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SNSアカウントのID／パスワード／二段階認証</w:t>
      </w:r>
    </w:p>
    <w:p w:rsidR="00000000" w:rsidDel="00000000" w:rsidP="00000000" w:rsidRDefault="00000000" w:rsidRPr="00000000" w14:paraId="000000D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【その他合意した引渡物（任意追記）】</w:t>
      </w:r>
    </w:p>
    <w:p w:rsidR="00000000" w:rsidDel="00000000" w:rsidP="00000000" w:rsidRDefault="00000000" w:rsidRPr="00000000" w14:paraId="000000D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※ID・パスワードの引渡後は、買主において速やかにパスワードを変更し、売主側のアクセス権（共同利用者・二段階認証の登録端末を含みます。）を削除してください。</w:t>
      </w:r>
    </w:p>
    <w:p w:rsidR="00000000" w:rsidDel="00000000" w:rsidP="00000000" w:rsidRDefault="00000000" w:rsidRPr="00000000" w14:paraId="000000D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D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別紙4　役員変更・引継ぎスケジュール</w:t>
      </w:r>
    </w:p>
    <w:p w:rsidR="00000000" w:rsidDel="00000000" w:rsidP="00000000" w:rsidRDefault="00000000" w:rsidRPr="00000000" w14:paraId="000000D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D7">
      <w:pPr>
        <w:widowControl w:val="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D8">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D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D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p w:rsidR="00000000" w:rsidDel="00000000" w:rsidP="00000000" w:rsidRDefault="00000000" w:rsidRPr="00000000" w14:paraId="000000DB">
      <w:pPr>
        <w:widowControl w:val="0"/>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※本契約はラッコM&amp;Aのエスクローサービスの利用を前提としています。</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entury"/>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240" w:lineRule="auto"/>
      <w:ind w:left="0" w:right="0" w:firstLine="0"/>
      <w:jc w:val="left"/>
    </w:pPr>
    <w:rPr>
      <w:rFonts w:ascii="Century" w:cs="Century" w:eastAsia="Century" w:hAnsi="Century"/>
      <w:b w:val="0"/>
      <w:bCs w:val="0"/>
      <w:i w:val="1"/>
      <w:iCs w:val="1"/>
      <w:smallCaps w:val="0"/>
      <w:strike w:val="0"/>
      <w:color w:val="666666"/>
      <w:sz w:val="48"/>
      <w:szCs w:val="48"/>
      <w:u w:val="none"/>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